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57" w:rsidRP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13D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субъектов малого и среднего предпринимательства в МО Ейский </w:t>
      </w:r>
    </w:p>
    <w:p w:rsid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13D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 итогам 2015 года</w:t>
      </w:r>
    </w:p>
    <w:p w:rsid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По состоянию на 31 декабря 2015 года в районе действует 6202 субъекта малого и среднего предпринимательства, что составляет 99,4 % к соответствующему периоду прошлого года, в том числе 12 средних предприятий, 1094 малых предприятий и</w:t>
      </w:r>
      <w:r w:rsidRPr="009C3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EB">
        <w:rPr>
          <w:rFonts w:ascii="Times New Roman" w:hAnsi="Times New Roman" w:cs="Times New Roman"/>
          <w:sz w:val="24"/>
          <w:szCs w:val="24"/>
        </w:rPr>
        <w:t>5096 индивидуальных предпринимателей. По сравнению с аналогичным периодом 2014 года численность юридических лиц малых предприятий увеличилось на 8 единиц, индивидуальных предпринимателей снизилось на 45 единиц. Снижение количества индивидуальных предпринимателей обусловлено прекращением финансово-хозяйственной деятельности предпринимателей и снятия с учета в налоговой инспекции.</w:t>
      </w:r>
    </w:p>
    <w:p w:rsidR="009C3EEB" w:rsidRPr="009C3EEB" w:rsidRDefault="009C3EEB" w:rsidP="009C3EEB">
      <w:pPr>
        <w:pStyle w:val="a6"/>
        <w:spacing w:after="0"/>
        <w:ind w:left="0" w:firstLine="720"/>
        <w:jc w:val="both"/>
        <w:rPr>
          <w:szCs w:val="24"/>
        </w:rPr>
      </w:pPr>
      <w:r w:rsidRPr="009C3EEB">
        <w:rPr>
          <w:szCs w:val="24"/>
        </w:rPr>
        <w:t>В сфере малого и среднего предпринимательства занято 20621 человек трудоспособного населения района (99,7 % к 2014 году). В общей численности занятых в экономике доля работников малого бизнеса составляет 36  %.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По оценке 12 месяцев 2015 года оборот продукции (работ, услуг) субъектов малого и среднего предпринимательства увеличился на 10,7 % и составил 35 512,8 млн. рублей.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Субъектами малого и среднего предпринимательства освоено инвестиций 2206,1 млн. рублей или 102,9 % к соответствующему периоду прошлого года.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главы администрации (губернатора) Краснодарского края от 16 июня 2014 года № 197 - </w:t>
      </w:r>
      <w:proofErr w:type="spellStart"/>
      <w:proofErr w:type="gramStart"/>
      <w:r w:rsidRPr="009C3EE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C3EEB">
        <w:rPr>
          <w:rFonts w:ascii="Times New Roman" w:hAnsi="Times New Roman" w:cs="Times New Roman"/>
          <w:sz w:val="24"/>
          <w:szCs w:val="24"/>
        </w:rPr>
        <w:t xml:space="preserve">  «О разработке прогноза и индикативного плана социально-экономического развития Краснодарского края на 2015 год и на плановый период 2016 и 2017 годов» показатели развития малого предпринимательства по итогам 2015 года составили: </w:t>
      </w:r>
    </w:p>
    <w:p w:rsidR="009C3EEB" w:rsidRPr="009C3EEB" w:rsidRDefault="009C3EEB" w:rsidP="009C3E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              27,8 %;</w:t>
      </w:r>
    </w:p>
    <w:p w:rsidR="009C3EEB" w:rsidRPr="009C3EEB" w:rsidRDefault="009C3EEB" w:rsidP="009C3E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-  «число субъектов малого и среднего предпринимательства в расчете на 1000 человек населения» - 45,3 субъектов.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B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Ейский район проводится активная работа, направленная на достижение значений показателей развития малого и среднего предпринимательства, запланированных на 2015 год, утвержденных постановлением Законодательного Собрания Краснодарского края от 19 ноября 2014 года № 1302-п «Об индикативном плане социально-экономического развития Краснодарского края на 2015 год и на плановый период 2016 и 2017 годов».</w:t>
      </w:r>
      <w:proofErr w:type="gramEnd"/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B">
        <w:rPr>
          <w:rFonts w:ascii="Times New Roman" w:hAnsi="Times New Roman" w:cs="Times New Roman"/>
          <w:sz w:val="24"/>
          <w:szCs w:val="24"/>
        </w:rPr>
        <w:t>С целью увеличения доходной части бюджета, в рамках действующего законодательства проводится разъяснительная работа с руководителями предприятий и с субъектами малого и среднего предпринимательства о необходимости своевременной оплаты налоговых платежей, страховых взносов на обязательное пенсионное, медицинское и социальное страхование, а также о необходимости погашения образовавшейся задолженности по обязательным платежам в консолидированный бюджет Краснодарского края.</w:t>
      </w:r>
      <w:proofErr w:type="gramEnd"/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Руководителям предприятий и субъектам малого и среднего предпринимательства на постоянной основе направлялись информационные письма о необходимости своевременной уплаты налоговых платежей в 2015 году. На инвестиционном портале администрации муниципального образования Ейский район в разделе «В помощь предпринимателю» размещена информация для налогоплательщиков о необходимости своевременной уплаты налоговых платежей, страховых взносов на обязательное пенсионное и обязательное медицинское страхование, а также на обязательное социальное страхование в установленном законом порядке в 2015 году.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B">
        <w:rPr>
          <w:rFonts w:ascii="Times New Roman" w:hAnsi="Times New Roman" w:cs="Times New Roman"/>
          <w:sz w:val="24"/>
          <w:szCs w:val="24"/>
        </w:rPr>
        <w:t xml:space="preserve">В рамках реализации постановления главы администрации (губернатора) Краснодарского края от 21 октября 2011 года № 1220 «Об анализе показателей развития </w:t>
      </w:r>
      <w:r w:rsidRPr="009C3EEB">
        <w:rPr>
          <w:rFonts w:ascii="Times New Roman" w:hAnsi="Times New Roman" w:cs="Times New Roman"/>
          <w:sz w:val="24"/>
          <w:szCs w:val="24"/>
        </w:rPr>
        <w:lastRenderedPageBreak/>
        <w:t xml:space="preserve">малого предпринимательства в Краснодарском крае» администрация муниципального образования Ейский район ежеквартально проводит мониторинг показателей развития малого и среднего предпринимательства и предоставляет информацию в департамент поддержки предпринимательской деятельности и внешнеэкономических связей Краснодарского края. </w:t>
      </w:r>
      <w:proofErr w:type="gramEnd"/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B">
        <w:rPr>
          <w:rFonts w:ascii="Times New Roman" w:hAnsi="Times New Roman" w:cs="Times New Roman"/>
          <w:sz w:val="24"/>
          <w:szCs w:val="24"/>
        </w:rPr>
        <w:t>В целях информирования субъектов малого и среднего предпринимательства об имеющихся программах по развитию и поддержке развития бизнеса проводятся конференции, совещания по проблемам предпринимательства, а также на официальном сайте муниципального образования Ейский район (</w:t>
      </w:r>
      <w:proofErr w:type="spellStart"/>
      <w:r w:rsidRPr="009C3EEB">
        <w:rPr>
          <w:rFonts w:ascii="Times New Roman" w:hAnsi="Times New Roman" w:cs="Times New Roman"/>
          <w:sz w:val="24"/>
          <w:szCs w:val="24"/>
          <w:lang w:val="en-US"/>
        </w:rPr>
        <w:t>yeiskraion</w:t>
      </w:r>
      <w:proofErr w:type="spellEnd"/>
      <w:r w:rsidRPr="009C3EEB">
        <w:rPr>
          <w:rFonts w:ascii="Times New Roman" w:hAnsi="Times New Roman" w:cs="Times New Roman"/>
          <w:sz w:val="24"/>
          <w:szCs w:val="24"/>
        </w:rPr>
        <w:t>.</w:t>
      </w:r>
      <w:r w:rsidRPr="009C3EE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C3EEB">
        <w:rPr>
          <w:rFonts w:ascii="Times New Roman" w:hAnsi="Times New Roman" w:cs="Times New Roman"/>
          <w:sz w:val="24"/>
          <w:szCs w:val="24"/>
        </w:rPr>
        <w:t>), на инвестиционном портале администрации муниципального образования Ейский район (</w:t>
      </w:r>
      <w:r w:rsidRPr="009C3EEB">
        <w:rPr>
          <w:rFonts w:ascii="Times New Roman" w:hAnsi="Times New Roman" w:cs="Times New Roman"/>
          <w:sz w:val="24"/>
          <w:szCs w:val="24"/>
          <w:lang w:val="en-US"/>
        </w:rPr>
        <w:t>invest</w:t>
      </w:r>
      <w:r w:rsidRPr="009C3E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3EEB">
        <w:rPr>
          <w:rFonts w:ascii="Times New Roman" w:hAnsi="Times New Roman" w:cs="Times New Roman"/>
          <w:sz w:val="24"/>
          <w:szCs w:val="24"/>
          <w:lang w:val="en-US"/>
        </w:rPr>
        <w:t>eisk</w:t>
      </w:r>
      <w:proofErr w:type="spellEnd"/>
      <w:r w:rsidRPr="009C3EEB">
        <w:rPr>
          <w:rFonts w:ascii="Times New Roman" w:hAnsi="Times New Roman" w:cs="Times New Roman"/>
          <w:sz w:val="24"/>
          <w:szCs w:val="24"/>
        </w:rPr>
        <w:t>.</w:t>
      </w:r>
      <w:r w:rsidRPr="009C3EE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C3EEB">
        <w:rPr>
          <w:rFonts w:ascii="Times New Roman" w:hAnsi="Times New Roman" w:cs="Times New Roman"/>
          <w:sz w:val="24"/>
          <w:szCs w:val="24"/>
        </w:rPr>
        <w:t>) и на официальном сайте администрации города Ейска (</w:t>
      </w:r>
      <w:proofErr w:type="spellStart"/>
      <w:r w:rsidRPr="009C3EEB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9C3E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3EEB">
        <w:rPr>
          <w:rFonts w:ascii="Times New Roman" w:hAnsi="Times New Roman" w:cs="Times New Roman"/>
          <w:sz w:val="24"/>
          <w:szCs w:val="24"/>
          <w:lang w:val="en-US"/>
        </w:rPr>
        <w:t>yeisk</w:t>
      </w:r>
      <w:proofErr w:type="spellEnd"/>
      <w:r w:rsidRPr="009C3EEB">
        <w:rPr>
          <w:rFonts w:ascii="Times New Roman" w:hAnsi="Times New Roman" w:cs="Times New Roman"/>
          <w:sz w:val="24"/>
          <w:szCs w:val="24"/>
        </w:rPr>
        <w:t>.</w:t>
      </w:r>
      <w:r w:rsidRPr="009C3EE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C3EEB">
        <w:rPr>
          <w:rFonts w:ascii="Times New Roman" w:hAnsi="Times New Roman" w:cs="Times New Roman"/>
          <w:sz w:val="24"/>
          <w:szCs w:val="24"/>
        </w:rPr>
        <w:t>)  размещены баннеры, содержащие активную ссылку для перехода на</w:t>
      </w:r>
      <w:proofErr w:type="gramEnd"/>
      <w:r w:rsidRPr="009C3EEB">
        <w:rPr>
          <w:rFonts w:ascii="Times New Roman" w:hAnsi="Times New Roman" w:cs="Times New Roman"/>
          <w:sz w:val="24"/>
          <w:szCs w:val="24"/>
        </w:rPr>
        <w:t xml:space="preserve"> официальные сайты Гарантийного фонда (</w:t>
      </w:r>
      <w:hyperlink r:id="rId4" w:history="1">
        <w:r w:rsidRPr="009C3EEB">
          <w:rPr>
            <w:rFonts w:ascii="Times New Roman" w:hAnsi="Times New Roman" w:cs="Times New Roman"/>
            <w:sz w:val="24"/>
            <w:szCs w:val="24"/>
          </w:rPr>
          <w:t>www.gfkuban.ru</w:t>
        </w:r>
      </w:hyperlink>
      <w:r w:rsidRPr="009C3EEB">
        <w:rPr>
          <w:rFonts w:ascii="Times New Roman" w:hAnsi="Times New Roman" w:cs="Times New Roman"/>
          <w:sz w:val="24"/>
          <w:szCs w:val="24"/>
        </w:rPr>
        <w:t>) и Фонда микрофинансирования (</w:t>
      </w:r>
      <w:hyperlink r:id="rId5" w:history="1">
        <w:r w:rsidRPr="009C3EEB">
          <w:rPr>
            <w:rFonts w:ascii="Times New Roman" w:hAnsi="Times New Roman" w:cs="Times New Roman"/>
            <w:sz w:val="24"/>
            <w:szCs w:val="24"/>
          </w:rPr>
          <w:t>www.fmkk.ru</w:t>
        </w:r>
      </w:hyperlink>
      <w:r w:rsidRPr="009C3EE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9C3EEB">
        <w:rPr>
          <w:rFonts w:ascii="Times New Roman" w:hAnsi="Times New Roman" w:cs="Times New Roman"/>
          <w:sz w:val="24"/>
          <w:szCs w:val="24"/>
        </w:rPr>
        <w:t>Баннеры</w:t>
      </w:r>
      <w:proofErr w:type="gramEnd"/>
      <w:r w:rsidRPr="009C3EEB">
        <w:rPr>
          <w:rFonts w:ascii="Times New Roman" w:hAnsi="Times New Roman" w:cs="Times New Roman"/>
          <w:sz w:val="24"/>
          <w:szCs w:val="24"/>
        </w:rPr>
        <w:t xml:space="preserve"> содержащие активную ссылку Фонда микрофинансирования и Гарантийного фонда Краснодарского края размещены в Интернет - версии газеты «Приазовские Степи» (http://priazovka.ru).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B">
        <w:rPr>
          <w:rFonts w:ascii="Times New Roman" w:hAnsi="Times New Roman" w:cs="Times New Roman"/>
          <w:sz w:val="24"/>
          <w:szCs w:val="24"/>
        </w:rPr>
        <w:t>За 12 месяцев 2015 года на территории муниципального образования Ейский район с целью популяризации  предпринимательской и инновационной деятельности в молодежной среде проведена конференция с молодежью города и района «Моя предпринимательская инициатива» и «</w:t>
      </w:r>
      <w:r w:rsidRPr="009C3E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C3EEB">
        <w:rPr>
          <w:rFonts w:ascii="Times New Roman" w:hAnsi="Times New Roman" w:cs="Times New Roman"/>
          <w:sz w:val="24"/>
          <w:szCs w:val="24"/>
        </w:rPr>
        <w:t xml:space="preserve"> открытый инновационный форум», в рамках которого состоялось открытие «Недели малого и среднего бизнеса Ейского района – 2015», «Знак общественного признания».</w:t>
      </w:r>
      <w:proofErr w:type="gramEnd"/>
      <w:r w:rsidRPr="009C3EEB">
        <w:rPr>
          <w:rFonts w:ascii="Times New Roman" w:hAnsi="Times New Roman" w:cs="Times New Roman"/>
          <w:sz w:val="24"/>
          <w:szCs w:val="24"/>
        </w:rPr>
        <w:t xml:space="preserve"> Проведены мероприятия для субъектов малого и среднего предпринимательства в 10 сельских поселениях Ейского района.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 xml:space="preserve"> Проведены мероприятия, направленные на поддержку и развитие малого и среднего предпринимательства Ейского района: 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3 конференции («Моя предпринимательская инициатива», «</w:t>
      </w:r>
      <w:r w:rsidRPr="009C3E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C3EEB">
        <w:rPr>
          <w:rFonts w:ascii="Times New Roman" w:hAnsi="Times New Roman" w:cs="Times New Roman"/>
          <w:sz w:val="24"/>
          <w:szCs w:val="24"/>
        </w:rPr>
        <w:t xml:space="preserve"> открытый инновационный форум»; «Открытие недели малого и среднего бизнеса Ейского района -2015»);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15 «круглых столов» по проблемам предпринимательства;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50 совещания по проблемам предпринимательства, из них: 35 на территориях сельских поселений Ейского района, 15 на территории города Ейска;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4 заседания Совета по развитию и поддержке предпринимательства при главе муниципального образования Ейский район,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20 «дней открытых дверей»;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7 семинаров  для специалистов объектов инфраструктуры;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10 семинаров для предпринимателей, четыре из которых были посвящены вопросам налогообложения;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4 заседания рабочей группы по проблемам курортно-туристической отрасли;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9 выставок – ярмарок («</w:t>
      </w:r>
      <w:proofErr w:type="spellStart"/>
      <w:r w:rsidRPr="009C3EEB">
        <w:rPr>
          <w:rFonts w:ascii="Times New Roman" w:hAnsi="Times New Roman" w:cs="Times New Roman"/>
          <w:sz w:val="24"/>
          <w:szCs w:val="24"/>
        </w:rPr>
        <w:t>Интурмаркет</w:t>
      </w:r>
      <w:proofErr w:type="spellEnd"/>
      <w:r w:rsidRPr="009C3EEB">
        <w:rPr>
          <w:rFonts w:ascii="Times New Roman" w:hAnsi="Times New Roman" w:cs="Times New Roman"/>
          <w:sz w:val="24"/>
          <w:szCs w:val="24"/>
        </w:rPr>
        <w:t xml:space="preserve"> – 2015», «</w:t>
      </w:r>
      <w:proofErr w:type="spellStart"/>
      <w:r w:rsidRPr="009C3EEB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9C3EEB">
        <w:rPr>
          <w:rFonts w:ascii="Times New Roman" w:hAnsi="Times New Roman" w:cs="Times New Roman"/>
          <w:sz w:val="24"/>
          <w:szCs w:val="24"/>
        </w:rPr>
        <w:t xml:space="preserve"> Тур - 2015», «Добрых дел мастера» (прошла четыре раза), «Выставка-ярмарка товаров местных производителей»; «Кубанская ярмарка – 2015», «Золотая осень – 2015»);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3 заседания комиссии по утверждению бизнес – планов в ГКУ «Центр занятости Ейского района» (рассмотрено 11 бизнес планов на сумму 1293,6 тыс. рублей).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 xml:space="preserve">В период с 20 мая 2015 года по  30 мая 2015 года прошла  «Неделя малого и среднего бизнеса Ейского района – 2015», в </w:t>
      </w:r>
      <w:proofErr w:type="gramStart"/>
      <w:r w:rsidRPr="009C3EEB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9C3EEB">
        <w:rPr>
          <w:rFonts w:ascii="Times New Roman" w:hAnsi="Times New Roman" w:cs="Times New Roman"/>
          <w:sz w:val="24"/>
          <w:szCs w:val="24"/>
        </w:rPr>
        <w:t xml:space="preserve"> которой, проведено                        5 мероприятий для субъектов малого и среднего предпринимательства: конференция, совещание, «День открытых дверей», экскурсии для учащихся на предприятия, футбольный матч среди команд бизнес сообщества, конкурс «Лучший предприниматель года малого и среднего бизнеса в муниципальном образовании Ейский район». Победителями конкурса стали: индивидуальный предприниматель </w:t>
      </w:r>
      <w:proofErr w:type="spellStart"/>
      <w:r w:rsidRPr="009C3EEB">
        <w:rPr>
          <w:rFonts w:ascii="Times New Roman" w:hAnsi="Times New Roman" w:cs="Times New Roman"/>
          <w:sz w:val="24"/>
          <w:szCs w:val="24"/>
        </w:rPr>
        <w:t>Башта</w:t>
      </w:r>
      <w:proofErr w:type="spellEnd"/>
      <w:r w:rsidRPr="009C3EEB">
        <w:rPr>
          <w:rFonts w:ascii="Times New Roman" w:hAnsi="Times New Roman" w:cs="Times New Roman"/>
          <w:sz w:val="24"/>
          <w:szCs w:val="24"/>
        </w:rPr>
        <w:t xml:space="preserve"> Тат</w:t>
      </w:r>
      <w:r w:rsidRPr="009C3EEB">
        <w:rPr>
          <w:rFonts w:ascii="Times New Roman" w:hAnsi="Times New Roman" w:cs="Times New Roman"/>
          <w:sz w:val="24"/>
          <w:szCs w:val="24"/>
        </w:rPr>
        <w:t>ь</w:t>
      </w:r>
      <w:r w:rsidRPr="009C3EEB">
        <w:rPr>
          <w:rFonts w:ascii="Times New Roman" w:hAnsi="Times New Roman" w:cs="Times New Roman"/>
          <w:sz w:val="24"/>
          <w:szCs w:val="24"/>
        </w:rPr>
        <w:t>яна Анатольевна; индивидуальный предприниматель  Богданович Максим Геннадьевич; ООО «Рыбхоз «Ясени» (директор – Полюдов Эдуард Антонович).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lastRenderedPageBreak/>
        <w:t>22 августа 2015 года состоялось награждение победителей Программы «Знак общественного признания» по итогам 2014 года. Всего заявлено 28 номинаций, победителей – 32, из них:</w:t>
      </w:r>
    </w:p>
    <w:p w:rsidR="009C3EEB" w:rsidRPr="009C3EEB" w:rsidRDefault="009C3EEB" w:rsidP="009C3E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 xml:space="preserve">      1.В номинации «Предприятия промышленного производства» победителем  признано - ООО «ДМ-Классика», директор: Сухачев Алексей Владимирович.</w:t>
      </w:r>
    </w:p>
    <w:p w:rsidR="009C3EEB" w:rsidRPr="009C3EEB" w:rsidRDefault="009C3EEB" w:rsidP="009C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 xml:space="preserve">          2.В номинации «Предприятия пищевой промышленности» победителем признано - ЗАО «Приазовская Бавария», генеральный директор: </w:t>
      </w:r>
      <w:proofErr w:type="spellStart"/>
      <w:r w:rsidRPr="009C3EEB">
        <w:rPr>
          <w:rFonts w:ascii="Times New Roman" w:hAnsi="Times New Roman" w:cs="Times New Roman"/>
          <w:sz w:val="24"/>
          <w:szCs w:val="24"/>
        </w:rPr>
        <w:t>Григоренко</w:t>
      </w:r>
      <w:proofErr w:type="spellEnd"/>
      <w:r w:rsidRPr="009C3EEB">
        <w:rPr>
          <w:rFonts w:ascii="Times New Roman" w:hAnsi="Times New Roman" w:cs="Times New Roman"/>
          <w:sz w:val="24"/>
          <w:szCs w:val="24"/>
        </w:rPr>
        <w:t xml:space="preserve"> Елена Петровна.</w:t>
      </w:r>
    </w:p>
    <w:p w:rsidR="009C3EEB" w:rsidRPr="009C3EEB" w:rsidRDefault="009C3EEB" w:rsidP="009C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 xml:space="preserve">          3.В номинации  «Предприятия строительной индустрии» победителем признано – ОАО  «Ейское  дорожно-строительное управление № 2», генеральный директор: Таран Павел Павлович.</w:t>
      </w:r>
    </w:p>
    <w:p w:rsidR="009C3EEB" w:rsidRPr="009C3EEB" w:rsidRDefault="009C3EEB" w:rsidP="009C3EE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 xml:space="preserve">     4.В номинации «Предприятия легкой промышленности» победителем признана индивидуальный предприниматель Мартынова Ольга Александровна.</w:t>
      </w:r>
    </w:p>
    <w:p w:rsidR="009C3EEB" w:rsidRPr="009C3EEB" w:rsidRDefault="009C3EEB" w:rsidP="009C3EEB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 xml:space="preserve">5.В номинации «Предприятия деревообрабатывающей промышленности» победителем признана индивидуальный предприниматель </w:t>
      </w:r>
      <w:proofErr w:type="spellStart"/>
      <w:r w:rsidRPr="009C3EEB">
        <w:rPr>
          <w:rFonts w:ascii="Times New Roman" w:hAnsi="Times New Roman" w:cs="Times New Roman"/>
          <w:sz w:val="24"/>
          <w:szCs w:val="24"/>
        </w:rPr>
        <w:t>Парагульгова</w:t>
      </w:r>
      <w:proofErr w:type="spellEnd"/>
      <w:r w:rsidRPr="009C3EEB">
        <w:rPr>
          <w:rFonts w:ascii="Times New Roman" w:hAnsi="Times New Roman" w:cs="Times New Roman"/>
          <w:sz w:val="24"/>
          <w:szCs w:val="24"/>
        </w:rPr>
        <w:t xml:space="preserve"> Олеся Александровна.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В 2015 году была проведена работа по подготовке к участию в Международном инвестиционном форуме «Сочи-2015». Ейский район представил на форуме «Сочи-2015» 24 инвестиционных проекта  на общую сумму порядка 3,4 млрд</w:t>
      </w:r>
      <w:proofErr w:type="gramStart"/>
      <w:r w:rsidRPr="009C3E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3EEB">
        <w:rPr>
          <w:rFonts w:ascii="Times New Roman" w:hAnsi="Times New Roman" w:cs="Times New Roman"/>
          <w:sz w:val="24"/>
          <w:szCs w:val="24"/>
        </w:rPr>
        <w:t>ублей и 24 инвестиционные площадки, которые направлены на развитие курорта, сельского хозяйства, перерабатывающей промышленности, потребительской сферы, а также других направлений экономики. Также на стенде были предложены раздаточные презентационные материалы,  полиграфические материалы и сувенирная продукция. В результате проведенных деловых переговоров и встреч делегацией Ейского района с потенциальными инвесторами подписано два соглашения о реализации инвестиционных проектов на общую сумму 160 млн</w:t>
      </w:r>
      <w:proofErr w:type="gramStart"/>
      <w:r w:rsidRPr="009C3E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3EEB">
        <w:rPr>
          <w:rFonts w:ascii="Times New Roman" w:hAnsi="Times New Roman" w:cs="Times New Roman"/>
          <w:sz w:val="24"/>
          <w:szCs w:val="24"/>
        </w:rPr>
        <w:t>ублей: это строительство жилого комплекса «Молодежный» и жилого дома «На Красной».</w:t>
      </w:r>
    </w:p>
    <w:p w:rsidR="009C3EEB" w:rsidRPr="009C3EEB" w:rsidRDefault="009C3EEB" w:rsidP="009C3EEB">
      <w:pPr>
        <w:pStyle w:val="3"/>
        <w:spacing w:after="0"/>
        <w:ind w:firstLine="709"/>
        <w:jc w:val="both"/>
        <w:rPr>
          <w:sz w:val="24"/>
          <w:szCs w:val="24"/>
        </w:rPr>
      </w:pPr>
      <w:proofErr w:type="gramStart"/>
      <w:r w:rsidRPr="009C3EEB">
        <w:rPr>
          <w:sz w:val="24"/>
          <w:szCs w:val="24"/>
        </w:rPr>
        <w:t>В рамках целевой программы «Реализация дополнительных мероприятий, направленных на снижение напряженности на рынке труда Краснодарского края» управлением экономического развития администрации муниципального образования Ейский район совместно с ГУ КК «Центр занятости населения Ейского района» ведется работа по содействию в развитии предпринимательской деятельности безработных граждан в виде рассмотрения и оценки технико-экономических  обоснований (бизнес-планов), предоставляемых безработными гражданами, для получения финансовых средств на развитие</w:t>
      </w:r>
      <w:proofErr w:type="gramEnd"/>
      <w:r w:rsidRPr="009C3EEB">
        <w:rPr>
          <w:sz w:val="24"/>
          <w:szCs w:val="24"/>
        </w:rPr>
        <w:t xml:space="preserve"> предпринимательской деятельности. В 2015 году субсидия в сумме 1293,6 млн.  рублей была предоставлена 11 субъектам. 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В средствах массовой информации по вопросам развития малого и среднего предпринимательства опубликованы 68 газетные публикации (газета «Приазовские степи», «Совет Приазовья», «Пульс недели», «Деловой Ейск»), в эфир телерадиокомпании «Ейск – ТВ» вышло 112 репортажа; в сети «Интернет» на официальном сайте муниципального образования Ейский район</w:t>
      </w:r>
      <w:r w:rsidRPr="009C3EE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C3EEB">
        <w:rPr>
          <w:rFonts w:ascii="Times New Roman" w:hAnsi="Times New Roman" w:cs="Times New Roman"/>
          <w:sz w:val="24"/>
          <w:szCs w:val="24"/>
          <w:lang w:val="en-US"/>
        </w:rPr>
        <w:t>yeiskraion</w:t>
      </w:r>
      <w:proofErr w:type="spellEnd"/>
      <w:r w:rsidRPr="009C3EEB">
        <w:rPr>
          <w:rFonts w:ascii="Times New Roman" w:hAnsi="Times New Roman" w:cs="Times New Roman"/>
          <w:sz w:val="24"/>
          <w:szCs w:val="24"/>
        </w:rPr>
        <w:t>.</w:t>
      </w:r>
      <w:r w:rsidRPr="009C3EE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C3EEB">
        <w:rPr>
          <w:rFonts w:ascii="Times New Roman" w:hAnsi="Times New Roman" w:cs="Times New Roman"/>
          <w:sz w:val="24"/>
          <w:szCs w:val="24"/>
        </w:rPr>
        <w:t>), города Ейска (http://adm-yeisk.ru), инвестиционном портале администрации муниципального образования Ейский район (</w:t>
      </w:r>
      <w:r w:rsidRPr="009C3EEB">
        <w:rPr>
          <w:rFonts w:ascii="Times New Roman" w:hAnsi="Times New Roman" w:cs="Times New Roman"/>
          <w:sz w:val="24"/>
          <w:szCs w:val="24"/>
          <w:lang w:val="en-US"/>
        </w:rPr>
        <w:t>Invest</w:t>
      </w:r>
      <w:r w:rsidRPr="009C3E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3EEB">
        <w:rPr>
          <w:rFonts w:ascii="Times New Roman" w:hAnsi="Times New Roman" w:cs="Times New Roman"/>
          <w:sz w:val="24"/>
          <w:szCs w:val="24"/>
          <w:lang w:val="en-US"/>
        </w:rPr>
        <w:t>eisk</w:t>
      </w:r>
      <w:proofErr w:type="spellEnd"/>
      <w:r w:rsidRPr="009C3EEB">
        <w:rPr>
          <w:rFonts w:ascii="Times New Roman" w:hAnsi="Times New Roman" w:cs="Times New Roman"/>
          <w:sz w:val="24"/>
          <w:szCs w:val="24"/>
        </w:rPr>
        <w:t>.</w:t>
      </w:r>
      <w:r w:rsidRPr="009C3EE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C3EEB">
        <w:rPr>
          <w:rFonts w:ascii="Times New Roman" w:hAnsi="Times New Roman" w:cs="Times New Roman"/>
          <w:sz w:val="24"/>
          <w:szCs w:val="24"/>
        </w:rPr>
        <w:t>), Ейском городском портале (</w:t>
      </w:r>
      <w:proofErr w:type="spellStart"/>
      <w:r w:rsidRPr="009C3EEB">
        <w:rPr>
          <w:rFonts w:ascii="Times New Roman" w:hAnsi="Times New Roman" w:cs="Times New Roman"/>
          <w:sz w:val="24"/>
          <w:szCs w:val="24"/>
          <w:lang w:val="en-US"/>
        </w:rPr>
        <w:t>yeiskgid</w:t>
      </w:r>
      <w:proofErr w:type="spellEnd"/>
      <w:r w:rsidRPr="009C3EEB">
        <w:rPr>
          <w:rFonts w:ascii="Times New Roman" w:hAnsi="Times New Roman" w:cs="Times New Roman"/>
          <w:sz w:val="24"/>
          <w:szCs w:val="24"/>
        </w:rPr>
        <w:t>.</w:t>
      </w:r>
      <w:r w:rsidRPr="009C3EE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C3EEB">
        <w:rPr>
          <w:rFonts w:ascii="Times New Roman" w:hAnsi="Times New Roman" w:cs="Times New Roman"/>
          <w:sz w:val="24"/>
          <w:szCs w:val="24"/>
        </w:rPr>
        <w:t xml:space="preserve">), интернет-сайте </w:t>
      </w:r>
      <w:proofErr w:type="spellStart"/>
      <w:r w:rsidRPr="009C3EEB">
        <w:rPr>
          <w:rFonts w:ascii="Times New Roman" w:hAnsi="Times New Roman" w:cs="Times New Roman"/>
          <w:sz w:val="24"/>
          <w:szCs w:val="24"/>
        </w:rPr>
        <w:t>Ейск</w:t>
      </w:r>
      <w:proofErr w:type="gramStart"/>
      <w:r w:rsidRPr="009C3EE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C3EEB">
        <w:rPr>
          <w:rFonts w:ascii="Times New Roman" w:hAnsi="Times New Roman" w:cs="Times New Roman"/>
          <w:sz w:val="24"/>
          <w:szCs w:val="24"/>
        </w:rPr>
        <w:t>нфо</w:t>
      </w:r>
      <w:proofErr w:type="spellEnd"/>
      <w:r w:rsidRPr="009C3E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3EEB">
        <w:rPr>
          <w:rFonts w:ascii="Times New Roman" w:hAnsi="Times New Roman" w:cs="Times New Roman"/>
          <w:sz w:val="24"/>
          <w:szCs w:val="24"/>
          <w:lang w:val="en-US"/>
        </w:rPr>
        <w:t>yeisk</w:t>
      </w:r>
      <w:proofErr w:type="spellEnd"/>
      <w:r w:rsidRPr="009C3EEB">
        <w:rPr>
          <w:rFonts w:ascii="Times New Roman" w:hAnsi="Times New Roman" w:cs="Times New Roman"/>
          <w:sz w:val="24"/>
          <w:szCs w:val="24"/>
        </w:rPr>
        <w:t>.</w:t>
      </w:r>
      <w:r w:rsidRPr="009C3EEB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9C3EEB">
        <w:rPr>
          <w:rFonts w:ascii="Times New Roman" w:hAnsi="Times New Roman" w:cs="Times New Roman"/>
          <w:sz w:val="24"/>
          <w:szCs w:val="24"/>
        </w:rPr>
        <w:t>.</w:t>
      </w:r>
      <w:r w:rsidRPr="009C3EE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C3EEB">
        <w:rPr>
          <w:rFonts w:ascii="Times New Roman" w:hAnsi="Times New Roman" w:cs="Times New Roman"/>
          <w:sz w:val="24"/>
          <w:szCs w:val="24"/>
        </w:rPr>
        <w:t>), интернет-сайте «В Ейске» (</w:t>
      </w:r>
      <w:hyperlink r:id="rId6" w:history="1">
        <w:r w:rsidRPr="009C3EEB">
          <w:rPr>
            <w:rFonts w:ascii="Times New Roman" w:hAnsi="Times New Roman" w:cs="Times New Roman"/>
            <w:sz w:val="24"/>
            <w:szCs w:val="24"/>
          </w:rPr>
          <w:t>www.vyeiske.ru</w:t>
        </w:r>
      </w:hyperlink>
      <w:r w:rsidRPr="009C3EEB">
        <w:rPr>
          <w:rFonts w:ascii="Times New Roman" w:hAnsi="Times New Roman" w:cs="Times New Roman"/>
          <w:sz w:val="24"/>
          <w:szCs w:val="24"/>
        </w:rPr>
        <w:t>),  размещено 208 сообщений, из них: 83 сообщения на инвестиционном портале администрации муниципального образования Ейский район.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 по предоставлению государственных и муниципальных услуг муниципального образования Ейский район размещен информационный стенд «В помощь предпринимателю», который содержит информацию о телефоне «горячей линии» по вопросам предпринимательства; об адресах «Ящика» доверия; о видах и формах государственной поддержки малого и среднего предпринимательства, о проведении краевых конкурсов и ярмарок для субъектов малого и </w:t>
      </w:r>
      <w:r w:rsidRPr="009C3EEB">
        <w:rPr>
          <w:rFonts w:ascii="Times New Roman" w:hAnsi="Times New Roman" w:cs="Times New Roman"/>
          <w:sz w:val="24"/>
          <w:szCs w:val="24"/>
        </w:rPr>
        <w:lastRenderedPageBreak/>
        <w:t xml:space="preserve">среднего предпринимательства, о деятельности Гарантийного фонда и Фонда микрофинансирования Краснодарского края. 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EB">
        <w:rPr>
          <w:rFonts w:ascii="Times New Roman" w:hAnsi="Times New Roman" w:cs="Times New Roman"/>
          <w:color w:val="000000"/>
          <w:sz w:val="24"/>
          <w:szCs w:val="24"/>
        </w:rPr>
        <w:t xml:space="preserve">С целью выработки и практической реализации предложений по созданию благоприятных условий для развития предпринимательства в муниципальном образовании Ейский район осуществляет деятельность Совет по развитию и поддержке предпринимательства при главе муниципального образования Ейский район (далее – Совет). 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В отчетном периоде  прошло 4 заседания Совета по развитию малого и среднего предпринимательства при главе муниципального образования Ейский район. В заседаниях Совета приняли участие представители Гарантийного фонда поддержки МСП Краснодарского края, Фонда микрофинансирования субъектов МСП Краснодарского края, фонда «Центр координации экспортно-ориентированных субъектов малого и среднего предпринимательства Краснодарского края», МИ ФНС России № 2 по Краснодарскому краю, отдела надзорной деятельности Ейского района, а также руководители предприятий и индивидуальные предприниматели Ейского района.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B">
        <w:rPr>
          <w:rFonts w:ascii="Times New Roman" w:hAnsi="Times New Roman" w:cs="Times New Roman"/>
          <w:sz w:val="24"/>
          <w:szCs w:val="24"/>
        </w:rPr>
        <w:t>В отчетном периоде текущего года в управление экономического развития администрации муниципального образования Ейский район по различным вопросам: об открытии индивидуального предпринимательства, о субсидировании малого бизнеса, о деятельности «Гарантийного фонда поддержки субъектов малого предпринимательства Краснодарского края» и «Фонда микрофинансирования субъектов малого и среднего предпринимательства Краснодарского края», обратилось 145 субъектов малого и среднего предпринимательства, из них устных обращений – 110, по телефону «горячей</w:t>
      </w:r>
      <w:proofErr w:type="gramEnd"/>
      <w:r w:rsidRPr="009C3EEB">
        <w:rPr>
          <w:rFonts w:ascii="Times New Roman" w:hAnsi="Times New Roman" w:cs="Times New Roman"/>
          <w:sz w:val="24"/>
          <w:szCs w:val="24"/>
        </w:rPr>
        <w:t xml:space="preserve"> линии»  - 35.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В администрации муниципального образования Ейский район (г</w:t>
      </w:r>
      <w:proofErr w:type="gramStart"/>
      <w:r w:rsidRPr="009C3EE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9C3EEB">
        <w:rPr>
          <w:rFonts w:ascii="Times New Roman" w:hAnsi="Times New Roman" w:cs="Times New Roman"/>
          <w:sz w:val="24"/>
          <w:szCs w:val="24"/>
        </w:rPr>
        <w:t>йск, ул.Свердлова, 106) и Ейской межрайонной торгово-промышленной палате (г.Ейск, ул.Ленина, 37) размещены «Ящики доверия» для субъектов малого и среднего предпринимательства. Все обращения, поступающие в «Ящик доверия», рассматриваются на заседании Совета по развитию и поддержке предпринимательства при главе муниципального образования Ейский район.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 xml:space="preserve">Разработана и действует муниципальная программа поддержки малого и среднего предпринимательства </w:t>
      </w:r>
      <w:proofErr w:type="gramStart"/>
      <w:r w:rsidRPr="009C3E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3E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3EEB">
        <w:rPr>
          <w:rFonts w:ascii="Times New Roman" w:hAnsi="Times New Roman" w:cs="Times New Roman"/>
          <w:sz w:val="24"/>
          <w:szCs w:val="24"/>
        </w:rPr>
        <w:t>Ейском</w:t>
      </w:r>
      <w:proofErr w:type="gramEnd"/>
      <w:r w:rsidRPr="009C3EEB">
        <w:rPr>
          <w:rFonts w:ascii="Times New Roman" w:hAnsi="Times New Roman" w:cs="Times New Roman"/>
          <w:sz w:val="24"/>
          <w:szCs w:val="24"/>
        </w:rPr>
        <w:t xml:space="preserve"> районе (постановление администрации муниципального образования Ейский район от 15.10.2014 года  № 685 «О принятии муниципальной программы поддержки малого и среднего предпринимательства в Ейском районе», в редакции от 05.08.2015 № 429). 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 xml:space="preserve">В рамках реализации  </w:t>
      </w:r>
      <w:r w:rsidRPr="009C3EEB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9C3EEB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программы поддержки малого и среднего предпринимательства </w:t>
      </w:r>
      <w:proofErr w:type="gramStart"/>
      <w:r w:rsidRPr="009C3E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C3E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3EEB">
        <w:rPr>
          <w:rFonts w:ascii="Times New Roman" w:hAnsi="Times New Roman" w:cs="Times New Roman"/>
          <w:color w:val="000000"/>
          <w:sz w:val="24"/>
          <w:szCs w:val="24"/>
        </w:rPr>
        <w:t>Ейском</w:t>
      </w:r>
      <w:proofErr w:type="gramEnd"/>
      <w:r w:rsidRPr="009C3EEB">
        <w:rPr>
          <w:rFonts w:ascii="Times New Roman" w:hAnsi="Times New Roman" w:cs="Times New Roman"/>
          <w:color w:val="000000"/>
          <w:sz w:val="24"/>
          <w:szCs w:val="24"/>
        </w:rPr>
        <w:t xml:space="preserve"> районе предусмотрено создание условий для развития МСП Ейского района: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EB">
        <w:rPr>
          <w:rFonts w:ascii="Times New Roman" w:hAnsi="Times New Roman" w:cs="Times New Roman"/>
          <w:color w:val="000000"/>
          <w:sz w:val="24"/>
          <w:szCs w:val="24"/>
        </w:rPr>
        <w:t>субсидирование части затрат субъектов малого и среднего предпринимательства на ранней стадии их деятельности;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EB">
        <w:rPr>
          <w:rFonts w:ascii="Times New Roman" w:hAnsi="Times New Roman" w:cs="Times New Roman"/>
          <w:color w:val="000000"/>
          <w:sz w:val="24"/>
          <w:szCs w:val="24"/>
        </w:rPr>
        <w:t xml:space="preserve">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услуг);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EB">
        <w:rPr>
          <w:rFonts w:ascii="Times New Roman" w:hAnsi="Times New Roman" w:cs="Times New Roman"/>
          <w:color w:val="000000"/>
          <w:sz w:val="24"/>
          <w:szCs w:val="24"/>
        </w:rPr>
        <w:t xml:space="preserve">субсидирование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предпринимательства), 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EB">
        <w:rPr>
          <w:rFonts w:ascii="Times New Roman" w:hAnsi="Times New Roman" w:cs="Times New Roman"/>
          <w:color w:val="000000"/>
          <w:sz w:val="24"/>
          <w:szCs w:val="24"/>
        </w:rPr>
        <w:t>- информационно-разъяснительная работа с субъектами малого и среднего предпринимательства Ейского района.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 xml:space="preserve">В период с 21 сентября 2015 года по 4 декабря 2015 года объявлен отбор проектов субъектов малого и среднего предпринимательства муниципального образования Ейский район с целью получения субсидий из районного бюджета для возмещения части затрат </w:t>
      </w:r>
      <w:r w:rsidRPr="009C3EEB">
        <w:rPr>
          <w:rFonts w:ascii="Times New Roman" w:hAnsi="Times New Roman" w:cs="Times New Roman"/>
          <w:sz w:val="24"/>
          <w:szCs w:val="24"/>
        </w:rPr>
        <w:lastRenderedPageBreak/>
        <w:t>субъектов малого предпринимательства  определенных мероприятиями муниципальной программы.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В ходе отбора оказана поддержка 9 субъектам малого и среднего предпринимательства на общую сумму: 2 448 366,58 рублей, из них по мероприятиям: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EB">
        <w:rPr>
          <w:rFonts w:ascii="Times New Roman" w:hAnsi="Times New Roman" w:cs="Times New Roman"/>
          <w:color w:val="000000"/>
          <w:sz w:val="24"/>
          <w:szCs w:val="24"/>
        </w:rPr>
        <w:t>субсидирование части затрат субъектов малого и среднего предпринимательства на ранней стадии их деятельности – 7 субъектов на сумму: 1 722 165,58 рублей;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EB">
        <w:rPr>
          <w:rFonts w:ascii="Times New Roman" w:hAnsi="Times New Roman" w:cs="Times New Roman"/>
          <w:color w:val="000000"/>
          <w:sz w:val="24"/>
          <w:szCs w:val="24"/>
        </w:rPr>
        <w:t xml:space="preserve">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 – 1 субъект на сумму: 400 000 рублей;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EB">
        <w:rPr>
          <w:rFonts w:ascii="Times New Roman" w:hAnsi="Times New Roman" w:cs="Times New Roman"/>
          <w:color w:val="000000"/>
          <w:sz w:val="24"/>
          <w:szCs w:val="24"/>
        </w:rPr>
        <w:t>субсидирование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предпринимательства) – 1 субъект на сумму: 326 201 рублей.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B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выполнения рекомендаций, указанных в аналитической справке </w:t>
      </w:r>
      <w:r w:rsidRPr="009C3EEB">
        <w:rPr>
          <w:rFonts w:ascii="Times New Roman" w:hAnsi="Times New Roman" w:cs="Times New Roman"/>
          <w:sz w:val="24"/>
          <w:szCs w:val="24"/>
        </w:rPr>
        <w:t>управлением экономического развития администрации муниципального образования Ейский район в 2015 году, организована работа по обеспечению реализации запланированных на 2015 год мероприятий муниципальной программы поддержки малого и среднего предпринимательства в Ейском районе, утвержденной постановлением администрации муниципального образования Ейский район от 15 октября 2014 года № 685 в полном объеме.</w:t>
      </w:r>
      <w:proofErr w:type="gramEnd"/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>На постоянной основе изучается потребность субъектов малого и среднего предпринимательства Ейского района в кредитных ресурсах на предмет выявления предпринимателей, не имеющих достаточного собственного обеспечения по кредиту, для их привлечения к услуге, оказываемой некоммерческой организацией «Гарантийный фонд поддержки субъектов малого предпринимательства Краснодарского края». За отчетный период 2015 года 14 представителей малого бизнеса обратились в управление экономического развития администрации МО Ейский район за консультациями по вопросу предоставления   услуг Гарантийным фондом.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 xml:space="preserve">На постоянной основе изучается потребность субъектов малого и среднего предпринимательства Ейского района в </w:t>
      </w:r>
      <w:proofErr w:type="spellStart"/>
      <w:r w:rsidRPr="009C3EEB">
        <w:rPr>
          <w:rFonts w:ascii="Times New Roman" w:hAnsi="Times New Roman" w:cs="Times New Roman"/>
          <w:sz w:val="24"/>
          <w:szCs w:val="24"/>
        </w:rPr>
        <w:t>микрокредитных</w:t>
      </w:r>
      <w:proofErr w:type="spellEnd"/>
      <w:r w:rsidRPr="009C3EEB">
        <w:rPr>
          <w:rFonts w:ascii="Times New Roman" w:hAnsi="Times New Roman" w:cs="Times New Roman"/>
          <w:sz w:val="24"/>
          <w:szCs w:val="24"/>
        </w:rPr>
        <w:t xml:space="preserve"> ресурсах, для их привлечения к услуге, оказываемой некоммерческой организацией «Фонд микрофинансирования субъектов малого и среднего предпринимательства Краснодарского края». За отчетный период 2015 года            40 представителей малого бизнеса заинтересовались услугами Фонда микрофинансирования, 6 заявлений </w:t>
      </w:r>
      <w:proofErr w:type="gramStart"/>
      <w:r w:rsidRPr="009C3EEB">
        <w:rPr>
          <w:rFonts w:ascii="Times New Roman" w:hAnsi="Times New Roman" w:cs="Times New Roman"/>
          <w:sz w:val="24"/>
          <w:szCs w:val="24"/>
        </w:rPr>
        <w:t>поданы</w:t>
      </w:r>
      <w:proofErr w:type="gramEnd"/>
      <w:r w:rsidRPr="009C3EEB">
        <w:rPr>
          <w:rFonts w:ascii="Times New Roman" w:hAnsi="Times New Roman" w:cs="Times New Roman"/>
          <w:sz w:val="24"/>
          <w:szCs w:val="24"/>
        </w:rPr>
        <w:t xml:space="preserve"> в Фонд микрофинансирования. Один целевой </w:t>
      </w:r>
      <w:proofErr w:type="spellStart"/>
      <w:r w:rsidRPr="009C3EEB">
        <w:rPr>
          <w:rFonts w:ascii="Times New Roman" w:hAnsi="Times New Roman" w:cs="Times New Roman"/>
          <w:sz w:val="24"/>
          <w:szCs w:val="24"/>
        </w:rPr>
        <w:t>микрозайм</w:t>
      </w:r>
      <w:proofErr w:type="spellEnd"/>
      <w:r w:rsidRPr="009C3EEB">
        <w:rPr>
          <w:rFonts w:ascii="Times New Roman" w:hAnsi="Times New Roman" w:cs="Times New Roman"/>
          <w:sz w:val="24"/>
          <w:szCs w:val="24"/>
        </w:rPr>
        <w:t xml:space="preserve"> «Фермер» был предоставлен главе КФХ - Евтушенко  Наталье Васильевне (2 раза).</w:t>
      </w:r>
    </w:p>
    <w:p w:rsid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 xml:space="preserve">Предпринимателям оказывается методическая помощь, выдаются буклеты, брошюры о деятельности Фонда микрофинансирования Краснодарского края, Гарантийного Фонда Краснодарского края, а также об участии в Программах по возмещению (субсидированию) части затрат субъектов МСП: на ранней стадии их деятельности; </w:t>
      </w:r>
      <w:r w:rsidRPr="009C3EEB">
        <w:rPr>
          <w:rFonts w:ascii="Times New Roman" w:hAnsi="Times New Roman" w:cs="Times New Roman"/>
          <w:color w:val="000000"/>
          <w:sz w:val="24"/>
          <w:szCs w:val="24"/>
        </w:rPr>
        <w:t>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услуг);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предпринимательства.</w:t>
      </w:r>
    </w:p>
    <w:p w:rsidR="009C3EEB" w:rsidRPr="009C3EEB" w:rsidRDefault="009C3EEB" w:rsidP="009C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EEB" w:rsidRPr="009C3EEB" w:rsidRDefault="009C3EEB" w:rsidP="009C3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9C3EE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C3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EEB" w:rsidRPr="009C3EEB" w:rsidRDefault="009C3EEB" w:rsidP="009C3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EEB">
        <w:rPr>
          <w:rFonts w:ascii="Times New Roman" w:hAnsi="Times New Roman" w:cs="Times New Roman"/>
          <w:sz w:val="24"/>
          <w:szCs w:val="24"/>
        </w:rPr>
        <w:t xml:space="preserve">образования Ейский район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C3EEB">
        <w:rPr>
          <w:rFonts w:ascii="Times New Roman" w:hAnsi="Times New Roman" w:cs="Times New Roman"/>
          <w:sz w:val="24"/>
          <w:szCs w:val="24"/>
        </w:rPr>
        <w:t xml:space="preserve">   О.Ю.Карстен   </w:t>
      </w:r>
    </w:p>
    <w:p w:rsidR="009C3EEB" w:rsidRDefault="009C3EEB" w:rsidP="009C3EEB"/>
    <w:p w:rsidR="00F70DB2" w:rsidRDefault="00F70DB2" w:rsidP="009C3EEB">
      <w:pPr>
        <w:spacing w:after="0" w:line="240" w:lineRule="auto"/>
        <w:ind w:firstLine="708"/>
        <w:jc w:val="both"/>
      </w:pPr>
    </w:p>
    <w:sectPr w:rsidR="00F70DB2" w:rsidSect="0056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3D57"/>
    <w:rsid w:val="0056173E"/>
    <w:rsid w:val="009C3EEB"/>
    <w:rsid w:val="00D13D57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3E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9C3E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C3EE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yeiske.ru" TargetMode="External"/><Relationship Id="rId5" Type="http://schemas.openxmlformats.org/officeDocument/2006/relationships/hyperlink" Target="http://www.fmkk.ru" TargetMode="External"/><Relationship Id="rId4" Type="http://schemas.openxmlformats.org/officeDocument/2006/relationships/hyperlink" Target="http://www.gf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2638</Words>
  <Characters>15038</Characters>
  <Application>Microsoft Office Word</Application>
  <DocSecurity>0</DocSecurity>
  <Lines>125</Lines>
  <Paragraphs>35</Paragraphs>
  <ScaleCrop>false</ScaleCrop>
  <Company/>
  <LinksUpToDate>false</LinksUpToDate>
  <CharactersWithSpaces>17641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2017-01-30T08:45:00Z</dcterms:created>
  <dcterms:modified xsi:type="dcterms:W3CDTF">2017-01-30T08:59:00Z</dcterms:modified>
</cp:coreProperties>
</file>