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845" w:rsidRDefault="00B77845">
      <w:pPr>
        <w:spacing w:after="200" w:line="276" w:lineRule="auto"/>
        <w:jc w:val="left"/>
        <w:rPr>
          <w:rFonts w:ascii="Times New Roman" w:hAnsi="Times New Roman"/>
          <w:b/>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2"/>
        <w:gridCol w:w="4783"/>
      </w:tblGrid>
      <w:tr w:rsidR="00F661AC" w:rsidTr="00F661AC">
        <w:tc>
          <w:tcPr>
            <w:tcW w:w="4782" w:type="dxa"/>
          </w:tcPr>
          <w:p w:rsidR="00F661AC" w:rsidRDefault="00F661AC">
            <w:pPr>
              <w:jc w:val="center"/>
              <w:rPr>
                <w:rFonts w:ascii="Times New Roman" w:hAnsi="Times New Roman"/>
                <w:sz w:val="24"/>
                <w:szCs w:val="24"/>
              </w:rPr>
            </w:pPr>
            <w:r>
              <w:rPr>
                <w:rFonts w:ascii="Times New Roman" w:hAnsi="Times New Roman"/>
                <w:sz w:val="24"/>
                <w:szCs w:val="24"/>
              </w:rPr>
              <w:t>ПРИНЯТО:</w:t>
            </w:r>
          </w:p>
          <w:p w:rsidR="00F661AC" w:rsidRDefault="00F661AC">
            <w:pPr>
              <w:jc w:val="center"/>
              <w:rPr>
                <w:rFonts w:ascii="Times New Roman" w:hAnsi="Times New Roman"/>
                <w:sz w:val="24"/>
                <w:szCs w:val="24"/>
              </w:rPr>
            </w:pPr>
            <w:r>
              <w:rPr>
                <w:rFonts w:ascii="Times New Roman" w:hAnsi="Times New Roman"/>
                <w:sz w:val="24"/>
                <w:szCs w:val="24"/>
              </w:rPr>
              <w:t>Приказом Исполнительного директора унитарной некоммерческой организации «Фонд развития бизнеса Краснодарского края»</w:t>
            </w:r>
          </w:p>
          <w:p w:rsidR="00F661AC" w:rsidRDefault="00F661AC">
            <w:pPr>
              <w:jc w:val="center"/>
              <w:rPr>
                <w:rFonts w:ascii="Times New Roman" w:hAnsi="Times New Roman"/>
                <w:sz w:val="24"/>
                <w:szCs w:val="24"/>
              </w:rPr>
            </w:pPr>
            <w:r>
              <w:rPr>
                <w:rFonts w:ascii="Times New Roman" w:hAnsi="Times New Roman"/>
                <w:sz w:val="24"/>
                <w:szCs w:val="24"/>
              </w:rPr>
              <w:t>№ 82 от «21» августа 2019</w:t>
            </w:r>
          </w:p>
          <w:p w:rsidR="00F661AC" w:rsidRDefault="00F661AC">
            <w:pPr>
              <w:rPr>
                <w:rFonts w:ascii="Times New Roman" w:hAnsi="Times New Roman"/>
                <w:color w:val="000000"/>
                <w:sz w:val="24"/>
                <w:szCs w:val="24"/>
                <w:shd w:val="clear" w:color="auto" w:fill="FFFFFF"/>
              </w:rPr>
            </w:pPr>
          </w:p>
        </w:tc>
        <w:tc>
          <w:tcPr>
            <w:tcW w:w="4783" w:type="dxa"/>
          </w:tcPr>
          <w:p w:rsidR="00F661AC" w:rsidRDefault="00F661AC">
            <w:pPr>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УТВЕРЖДЕНО</w:t>
            </w:r>
          </w:p>
          <w:p w:rsidR="00F661AC" w:rsidRDefault="00F661AC">
            <w:pPr>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Решением наблюдательного совета</w:t>
            </w:r>
            <w:r>
              <w:rPr>
                <w:rFonts w:ascii="Times New Roman" w:hAnsi="Times New Roman"/>
                <w:color w:val="000000"/>
                <w:sz w:val="24"/>
                <w:szCs w:val="24"/>
              </w:rPr>
              <w:br/>
            </w:r>
            <w:r>
              <w:rPr>
                <w:rFonts w:ascii="Times New Roman" w:hAnsi="Times New Roman"/>
                <w:color w:val="000000"/>
                <w:sz w:val="24"/>
                <w:szCs w:val="24"/>
                <w:shd w:val="clear" w:color="auto" w:fill="FFFFFF"/>
              </w:rPr>
              <w:t>унитарной некоммерческой организации</w:t>
            </w:r>
          </w:p>
          <w:p w:rsidR="00F661AC" w:rsidRDefault="00F661AC">
            <w:pPr>
              <w:jc w:val="center"/>
              <w:rPr>
                <w:rFonts w:ascii="Times New Roman" w:hAnsi="Times New Roman"/>
                <w:sz w:val="24"/>
                <w:szCs w:val="24"/>
              </w:rPr>
            </w:pPr>
            <w:r>
              <w:rPr>
                <w:rFonts w:ascii="Times New Roman" w:hAnsi="Times New Roman"/>
                <w:color w:val="000000"/>
                <w:sz w:val="24"/>
                <w:szCs w:val="24"/>
                <w:shd w:val="clear" w:color="auto" w:fill="FFFFFF"/>
              </w:rPr>
              <w:t>«</w:t>
            </w:r>
            <w:r>
              <w:rPr>
                <w:rFonts w:ascii="Times New Roman" w:hAnsi="Times New Roman"/>
                <w:sz w:val="24"/>
                <w:szCs w:val="24"/>
              </w:rPr>
              <w:t>Фонд развития бизнеса Краснодарского края</w:t>
            </w:r>
            <w:r>
              <w:rPr>
                <w:rFonts w:ascii="Times New Roman" w:hAnsi="Times New Roman"/>
                <w:color w:val="000000"/>
                <w:sz w:val="24"/>
                <w:szCs w:val="24"/>
                <w:shd w:val="clear" w:color="auto" w:fill="FFFFFF"/>
              </w:rPr>
              <w:t>»</w:t>
            </w:r>
            <w:r>
              <w:rPr>
                <w:rFonts w:ascii="Times New Roman" w:hAnsi="Times New Roman"/>
                <w:color w:val="000000"/>
                <w:sz w:val="24"/>
                <w:szCs w:val="24"/>
              </w:rPr>
              <w:br/>
            </w:r>
            <w:r>
              <w:rPr>
                <w:rFonts w:ascii="Times New Roman" w:hAnsi="Times New Roman"/>
                <w:color w:val="000000"/>
                <w:sz w:val="24"/>
                <w:szCs w:val="24"/>
                <w:shd w:val="clear" w:color="auto" w:fill="FFFFFF"/>
              </w:rPr>
              <w:t xml:space="preserve">Протокол №85 от </w:t>
            </w:r>
            <w:r>
              <w:rPr>
                <w:rFonts w:ascii="Times New Roman" w:hAnsi="Times New Roman"/>
                <w:sz w:val="24"/>
                <w:szCs w:val="24"/>
              </w:rPr>
              <w:t>«22» августа 2019</w:t>
            </w:r>
          </w:p>
          <w:p w:rsidR="00F661AC" w:rsidRDefault="00F661AC">
            <w:pPr>
              <w:jc w:val="right"/>
              <w:rPr>
                <w:rFonts w:ascii="Times New Roman" w:hAnsi="Times New Roman"/>
                <w:color w:val="000000"/>
                <w:sz w:val="24"/>
                <w:szCs w:val="24"/>
                <w:shd w:val="clear" w:color="auto" w:fill="FFFFFF"/>
              </w:rPr>
            </w:pPr>
          </w:p>
        </w:tc>
      </w:tr>
      <w:tr w:rsidR="00F661AC" w:rsidTr="00F661AC">
        <w:tc>
          <w:tcPr>
            <w:tcW w:w="4782" w:type="dxa"/>
          </w:tcPr>
          <w:p w:rsidR="00F661AC" w:rsidRDefault="00F661AC">
            <w:pPr>
              <w:rPr>
                <w:rFonts w:ascii="Times New Roman" w:hAnsi="Times New Roman"/>
                <w:color w:val="000000"/>
                <w:sz w:val="24"/>
                <w:szCs w:val="24"/>
                <w:shd w:val="clear" w:color="auto" w:fill="FFFFFF"/>
              </w:rPr>
            </w:pPr>
          </w:p>
        </w:tc>
        <w:tc>
          <w:tcPr>
            <w:tcW w:w="4783" w:type="dxa"/>
          </w:tcPr>
          <w:p w:rsidR="00F661AC" w:rsidRDefault="00F661AC">
            <w:pPr>
              <w:jc w:val="right"/>
              <w:rPr>
                <w:rFonts w:ascii="Times New Roman" w:hAnsi="Times New Roman"/>
                <w:color w:val="000000"/>
                <w:sz w:val="24"/>
                <w:szCs w:val="24"/>
                <w:shd w:val="clear" w:color="auto" w:fill="FFFFFF"/>
              </w:rPr>
            </w:pPr>
          </w:p>
        </w:tc>
      </w:tr>
    </w:tbl>
    <w:p w:rsidR="00B77845" w:rsidRDefault="00B77845" w:rsidP="00E92755">
      <w:pPr>
        <w:widowControl w:val="0"/>
        <w:autoSpaceDE w:val="0"/>
        <w:autoSpaceDN w:val="0"/>
        <w:ind w:firstLine="709"/>
        <w:jc w:val="center"/>
        <w:outlineLvl w:val="0"/>
        <w:rPr>
          <w:rFonts w:ascii="Times New Roman" w:hAnsi="Times New Roman"/>
          <w:b/>
          <w:szCs w:val="26"/>
        </w:rPr>
      </w:pPr>
    </w:p>
    <w:p w:rsidR="00B77845" w:rsidRDefault="00B77845" w:rsidP="00E92755">
      <w:pPr>
        <w:widowControl w:val="0"/>
        <w:autoSpaceDE w:val="0"/>
        <w:autoSpaceDN w:val="0"/>
        <w:ind w:firstLine="709"/>
        <w:jc w:val="center"/>
        <w:outlineLvl w:val="0"/>
        <w:rPr>
          <w:rFonts w:ascii="Times New Roman" w:hAnsi="Times New Roman"/>
          <w:b/>
          <w:szCs w:val="26"/>
        </w:rPr>
      </w:pPr>
    </w:p>
    <w:p w:rsidR="00B77845" w:rsidRPr="00E92755" w:rsidRDefault="00B77845" w:rsidP="00B77845">
      <w:pPr>
        <w:pStyle w:val="a3"/>
        <w:jc w:val="center"/>
        <w:rPr>
          <w:rFonts w:ascii="Times New Roman" w:hAnsi="Times New Roman" w:cs="Times New Roman"/>
          <w:b/>
        </w:rPr>
      </w:pPr>
      <w:r w:rsidRPr="00E92755">
        <w:rPr>
          <w:rFonts w:ascii="Times New Roman" w:hAnsi="Times New Roman" w:cs="Times New Roman"/>
          <w:b/>
        </w:rPr>
        <w:t>СТАНДАРТ</w:t>
      </w:r>
    </w:p>
    <w:p w:rsidR="00B77845" w:rsidRPr="00E92755" w:rsidRDefault="00B77845" w:rsidP="00B77845">
      <w:pPr>
        <w:pStyle w:val="a3"/>
        <w:jc w:val="center"/>
        <w:rPr>
          <w:rFonts w:ascii="Times New Roman" w:hAnsi="Times New Roman" w:cs="Times New Roman"/>
          <w:b/>
        </w:rPr>
      </w:pPr>
      <w:r w:rsidRPr="00E92755">
        <w:rPr>
          <w:rFonts w:ascii="Times New Roman" w:hAnsi="Times New Roman" w:cs="Times New Roman"/>
          <w:b/>
        </w:rPr>
        <w:t>оказания Центром сопровождения инвестиционных проектов субъектам малого и среднего предпринимательства услуг по консультационному и организационному сопровождению инвестиционных проектов, реализуемых и (или) планируемых к реализации на территории Краснодарского края</w:t>
      </w:r>
    </w:p>
    <w:p w:rsidR="00B77845" w:rsidRPr="005C7FC0" w:rsidRDefault="00B77845" w:rsidP="00B77845">
      <w:pPr>
        <w:widowControl w:val="0"/>
        <w:autoSpaceDE w:val="0"/>
        <w:autoSpaceDN w:val="0"/>
        <w:adjustRightInd w:val="0"/>
        <w:jc w:val="center"/>
        <w:rPr>
          <w:b/>
          <w:sz w:val="24"/>
          <w:szCs w:val="24"/>
        </w:rPr>
      </w:pP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Стандарт устанавливает основные требования к оказанию услуг субъектам малого и среднего предпринимательства по консультационному и организационному сопровождению инвестиционных проектов, реализуемых и (или) планируемых к реализации на территории Краснодарского края.</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 xml:space="preserve">Настоящий Стандарт определяет </w:t>
      </w:r>
      <w:r w:rsidRPr="00762BDF">
        <w:rPr>
          <w:rFonts w:ascii="Times New Roman" w:hAnsi="Times New Roman" w:cs="Times New Roman"/>
          <w:color w:val="000000"/>
        </w:rPr>
        <w:t xml:space="preserve">сроки, состав, содержание и результат оказания услуг по </w:t>
      </w:r>
      <w:r w:rsidRPr="00762BDF">
        <w:rPr>
          <w:rFonts w:ascii="Times New Roman" w:hAnsi="Times New Roman" w:cs="Times New Roman"/>
        </w:rPr>
        <w:t>консультационному и организационному сопровождению инвестиционных проектов, реализуемых и (или) планируемых к реализации на территории Краснодарского края.</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Настоящий Стандарт разработан в соответствии с Порядком сопровождения инвестиционных проектов, реализуемых и (или) планируемых к реализации на территории Краснодарского края, утвержденным приказом Департамента инвестиций и развития малого и среднего предпринимательства Краснодарского края от 19 июля 2016 года № 70 (далее – Порядок).</w:t>
      </w:r>
    </w:p>
    <w:p w:rsidR="00B77845" w:rsidRPr="005C7FC0" w:rsidRDefault="00B77845" w:rsidP="00B77845">
      <w:pPr>
        <w:widowControl w:val="0"/>
        <w:autoSpaceDE w:val="0"/>
        <w:autoSpaceDN w:val="0"/>
        <w:adjustRightInd w:val="0"/>
        <w:ind w:firstLine="720"/>
        <w:rPr>
          <w:sz w:val="24"/>
          <w:szCs w:val="24"/>
        </w:rPr>
      </w:pPr>
    </w:p>
    <w:p w:rsidR="00B77845" w:rsidRPr="00762BDF" w:rsidRDefault="00B77845" w:rsidP="00B77845">
      <w:pPr>
        <w:widowControl w:val="0"/>
        <w:autoSpaceDE w:val="0"/>
        <w:autoSpaceDN w:val="0"/>
        <w:adjustRightInd w:val="0"/>
        <w:jc w:val="center"/>
        <w:rPr>
          <w:rFonts w:ascii="Times New Roman" w:hAnsi="Times New Roman"/>
          <w:b/>
        </w:rPr>
      </w:pPr>
      <w:r w:rsidRPr="00762BDF">
        <w:rPr>
          <w:rFonts w:ascii="Times New Roman" w:hAnsi="Times New Roman"/>
          <w:b/>
        </w:rPr>
        <w:t>1. Общие термины и понятия</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b/>
        </w:rPr>
        <w:t>СМСП</w:t>
      </w:r>
      <w:r w:rsidRPr="00762BDF">
        <w:rPr>
          <w:rFonts w:ascii="Times New Roman" w:hAnsi="Times New Roman" w:cs="Times New Roman"/>
        </w:rPr>
        <w:t xml:space="preserve"> – индивидуальный предприниматель или юридическое лицо, которые соответствуют критериям, установленным ст. 4 (с учетом требований, предъявляемых частью 3 ст. 14) Федерального закона от 24 июля 2007 г. № 209-ФЗ «О развитии малого и среднего предпринимательства в Российской Федерации», сведения о которых включены в Единый реестр субъектов малого и среднего предпринимательства; </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b/>
        </w:rPr>
        <w:t>Инвестор</w:t>
      </w:r>
      <w:r w:rsidRPr="00762BDF">
        <w:rPr>
          <w:rFonts w:ascii="Times New Roman" w:hAnsi="Times New Roman" w:cs="Times New Roman"/>
        </w:rPr>
        <w:t xml:space="preserve"> – СМСП с объемом капитальных вложений по проекту до пяти миллиардов рублей, реализующий и (или) планирующий к реализации инвестиционный(е) проект(ы) на территории Краснодарского края, отвечающий требованиям, предъявляемым к инвестору Порядком;</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b/>
        </w:rPr>
        <w:t>Представитель Инвестора</w:t>
      </w:r>
      <w:r w:rsidRPr="00762BDF">
        <w:rPr>
          <w:rFonts w:ascii="Times New Roman" w:hAnsi="Times New Roman" w:cs="Times New Roman"/>
        </w:rPr>
        <w:t xml:space="preserve"> – уполномоченное Инвестором лицо, непосредственно обратившееся за оказанием Услуги;</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b/>
        </w:rPr>
        <w:t>Услуга</w:t>
      </w:r>
      <w:r w:rsidRPr="00762BDF">
        <w:rPr>
          <w:rFonts w:ascii="Times New Roman" w:hAnsi="Times New Roman" w:cs="Times New Roman"/>
        </w:rPr>
        <w:t xml:space="preserve"> – услуга по консультационному и организационному сопровождению инвестиционных проектов, реализуемых и (или) планируемых к реализации на территории Краснодарского края (далее – сопровождение инвестиционных проектов);</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b/>
        </w:rPr>
        <w:t>Уполномоченный исполнительный орган государственной власти Краснодарского края по формированию и реализации региональной политики в области инвестиционной деятельности</w:t>
      </w:r>
      <w:r w:rsidRPr="00762BDF">
        <w:rPr>
          <w:rFonts w:ascii="Times New Roman" w:hAnsi="Times New Roman" w:cs="Times New Roman"/>
        </w:rPr>
        <w:t xml:space="preserve"> – департамент инвестиций и развития малого и среднего предпринимательства Краснодарского края (далее – Департамент инвестиций);</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b/>
        </w:rPr>
        <w:t>Исполнитель</w:t>
      </w:r>
      <w:r w:rsidRPr="00762BDF">
        <w:rPr>
          <w:rFonts w:ascii="Times New Roman" w:hAnsi="Times New Roman" w:cs="Times New Roman"/>
        </w:rPr>
        <w:t xml:space="preserve"> – Центр сопровождения инвестиционных проектов, являющийся структурным подразделением унитарной некоммерческой организации «Фонд развития бизнеса Краснодарского края» (далее – Фонд), утвержденной в качестве специализированной организации по привлечению инвестиций и работе с инвесторами, приказом департамента инвестиций и развития малого и среднего предпринимательства Краснодарского края от 02.04.2018 №36;</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b/>
        </w:rPr>
        <w:t>Куратор</w:t>
      </w:r>
      <w:r w:rsidRPr="00762BDF">
        <w:rPr>
          <w:rFonts w:ascii="Times New Roman" w:hAnsi="Times New Roman" w:cs="Times New Roman"/>
        </w:rPr>
        <w:t xml:space="preserve"> – ответственное лицо за сопровождение инвестиционного проекта, подлежащего сопровождению специализированной организацией, определенное в соответствии с Порядком.</w:t>
      </w:r>
    </w:p>
    <w:p w:rsidR="00B77845" w:rsidRPr="005C7FC0" w:rsidRDefault="00B77845" w:rsidP="00B77845">
      <w:pPr>
        <w:widowControl w:val="0"/>
        <w:autoSpaceDE w:val="0"/>
        <w:autoSpaceDN w:val="0"/>
        <w:adjustRightInd w:val="0"/>
        <w:jc w:val="center"/>
        <w:rPr>
          <w:b/>
          <w:sz w:val="24"/>
          <w:szCs w:val="24"/>
        </w:rPr>
      </w:pPr>
    </w:p>
    <w:p w:rsidR="00B77845" w:rsidRPr="00762BDF" w:rsidRDefault="00B77845" w:rsidP="00B77845">
      <w:pPr>
        <w:pStyle w:val="a3"/>
        <w:ind w:firstLine="709"/>
        <w:jc w:val="center"/>
        <w:rPr>
          <w:rFonts w:ascii="Times New Roman" w:hAnsi="Times New Roman" w:cs="Times New Roman"/>
          <w:b/>
        </w:rPr>
      </w:pPr>
      <w:r w:rsidRPr="00762BDF">
        <w:rPr>
          <w:rFonts w:ascii="Times New Roman" w:hAnsi="Times New Roman" w:cs="Times New Roman"/>
          <w:b/>
        </w:rPr>
        <w:t>2. Форма и цели оказания Услуги</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lastRenderedPageBreak/>
        <w:t>2.1. Сопровождение инвестиционных проектов осуществляется в форме консультационного, информационного, а также организационного содействия Инвестору, направленного на реализацию инвестиционного проекта и достижение Инвестором следующих целей:</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 сокращение сроков рассмотрения вопросов, возникающих в ходе реализации инвестиционного проекта, в рамках действующего законодательства;</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 своевременное получение Инвестором в установленном законодательством порядке необходимых согласований и разрешений, требуемых для реализации инвестиционного проекта;</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 оперативную организацию переговоров, встреч, совещаний, консультаций, направленных на решение вопросов, возникающих в процессе реализации инвестиционного проекта;</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 подготовку соглашений (протоколов) в инвестиционной сфере в соответствии с законодательством Краснодарского края.</w:t>
      </w:r>
    </w:p>
    <w:p w:rsidR="00B77845" w:rsidRPr="00762BDF" w:rsidRDefault="00B77845" w:rsidP="00B77845">
      <w:pPr>
        <w:pStyle w:val="a3"/>
        <w:ind w:firstLine="709"/>
        <w:jc w:val="both"/>
        <w:rPr>
          <w:rFonts w:ascii="Times New Roman" w:hAnsi="Times New Roman" w:cs="Times New Roman"/>
        </w:rPr>
      </w:pPr>
    </w:p>
    <w:p w:rsidR="00B77845" w:rsidRPr="00762BDF" w:rsidRDefault="00B77845" w:rsidP="00B77845">
      <w:pPr>
        <w:pStyle w:val="a3"/>
        <w:ind w:firstLine="709"/>
        <w:jc w:val="center"/>
        <w:rPr>
          <w:rFonts w:ascii="Times New Roman" w:hAnsi="Times New Roman" w:cs="Times New Roman"/>
          <w:b/>
        </w:rPr>
      </w:pPr>
      <w:r w:rsidRPr="00762BDF">
        <w:rPr>
          <w:rFonts w:ascii="Times New Roman" w:hAnsi="Times New Roman" w:cs="Times New Roman"/>
          <w:b/>
        </w:rPr>
        <w:t>3. Способ и место оказания Услуги</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3.1. Услуга оказывается Исполнителем Инвестору в рабочее время Исполнителя следующими способами:</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 xml:space="preserve">- посредством личного обращения Инвестора/Представителя Инвестора непосредственно по месту нахождения Исполнителя; </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 посредством информационно-телекоммуникационной сети «Интернет», в том числе с использованием электронной почты и иных мессенджеров;</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 посредством телефонной связи;</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 xml:space="preserve">- посредством обращения Инвестора/Представителя Инвестора с использованием почтовых ресурсов (Почта России, курьерские службы). </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3.2. График работы Исполнителя: понедельник-четверг с 9:00 до 18:00, пятница с 9:00 до 17:00, перерыв на обед с 13:00 до 14:00. Суббота, воскресенье – выходные дни.</w:t>
      </w:r>
    </w:p>
    <w:p w:rsidR="00B77845" w:rsidRPr="00762BDF" w:rsidRDefault="00B77845" w:rsidP="00B77845">
      <w:pPr>
        <w:pStyle w:val="a3"/>
        <w:ind w:firstLine="709"/>
        <w:jc w:val="both"/>
        <w:rPr>
          <w:rFonts w:ascii="Times New Roman" w:hAnsi="Times New Roman" w:cs="Times New Roman"/>
        </w:rPr>
      </w:pPr>
    </w:p>
    <w:p w:rsidR="00B77845" w:rsidRPr="00762BDF" w:rsidRDefault="00B77845" w:rsidP="00B77845">
      <w:pPr>
        <w:pStyle w:val="a3"/>
        <w:ind w:firstLine="709"/>
        <w:jc w:val="center"/>
        <w:rPr>
          <w:rFonts w:ascii="Times New Roman" w:hAnsi="Times New Roman" w:cs="Times New Roman"/>
          <w:b/>
        </w:rPr>
      </w:pPr>
      <w:r w:rsidRPr="00762BDF">
        <w:rPr>
          <w:rFonts w:ascii="Times New Roman" w:hAnsi="Times New Roman" w:cs="Times New Roman"/>
          <w:b/>
        </w:rPr>
        <w:t>4. Срок оказания Услуги</w:t>
      </w:r>
    </w:p>
    <w:p w:rsidR="00B77845" w:rsidRPr="00762BDF" w:rsidRDefault="00B77845" w:rsidP="00B77845">
      <w:pPr>
        <w:pStyle w:val="a3"/>
        <w:ind w:firstLine="709"/>
        <w:jc w:val="both"/>
        <w:rPr>
          <w:rFonts w:ascii="Times New Roman" w:eastAsia="Times New Roman" w:hAnsi="Times New Roman" w:cs="Times New Roman"/>
        </w:rPr>
      </w:pPr>
      <w:r w:rsidRPr="00762BDF">
        <w:rPr>
          <w:rFonts w:ascii="Times New Roman" w:hAnsi="Times New Roman" w:cs="Times New Roman"/>
        </w:rPr>
        <w:t>4.1. </w:t>
      </w:r>
      <w:r w:rsidRPr="00762BDF">
        <w:rPr>
          <w:rFonts w:ascii="Times New Roman" w:eastAsia="Times New Roman" w:hAnsi="Times New Roman" w:cs="Times New Roman"/>
        </w:rPr>
        <w:t xml:space="preserve">Начало оказания Услуги исчисляется с даты получения Исполнителем от Департамента инвестиций Протокола о сопровождении инвестиционных проектов, оформленным в соответствии с Порядком. </w:t>
      </w:r>
    </w:p>
    <w:p w:rsidR="00B77845" w:rsidRPr="00762BDF" w:rsidRDefault="00B77845" w:rsidP="00B77845">
      <w:pPr>
        <w:pStyle w:val="a3"/>
        <w:ind w:firstLine="709"/>
        <w:jc w:val="both"/>
        <w:rPr>
          <w:rFonts w:ascii="Times New Roman" w:eastAsia="Times New Roman" w:hAnsi="Times New Roman" w:cs="Times New Roman"/>
        </w:rPr>
      </w:pPr>
      <w:r w:rsidRPr="00762BDF">
        <w:rPr>
          <w:rFonts w:ascii="Times New Roman" w:eastAsia="Times New Roman" w:hAnsi="Times New Roman" w:cs="Times New Roman"/>
        </w:rPr>
        <w:t xml:space="preserve">Дата окончания оказания Услуги определяется датой оформления </w:t>
      </w:r>
      <w:r w:rsidRPr="00762BDF">
        <w:rPr>
          <w:rFonts w:ascii="Times New Roman" w:hAnsi="Times New Roman" w:cs="Times New Roman"/>
        </w:rPr>
        <w:t>Департаментом инвестиций Протокола о прекращении сопровождения инвестиционного проекта в соответствии с Порядком</w:t>
      </w:r>
      <w:r w:rsidRPr="00762BDF">
        <w:rPr>
          <w:rFonts w:ascii="Times New Roman" w:eastAsia="Times New Roman" w:hAnsi="Times New Roman" w:cs="Times New Roman"/>
        </w:rPr>
        <w:t>.</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4.2. Срок реализации инвестиционного проекта определяется планом-графиком («дорожной картой»), оформленным по образцу согласно Приложению № 5 к настоящему Стандарту.</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4.3. План-график («дорожная карта») разрабатывается Исполнителем и направляется Инвестору для сведения в предусмотренные настоящим Стандартом сроки.</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4.4. Сроки реализации инвестиционного проекта, предусмотренные планом-графиком («дорожной картой»), в случае необходимости могут быть изменены по инициативе Исполнителя или Инвестора.</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Изменение сроков реализации инвестиционного проекта оформляется путем разработки Исполнителем новой редакции плана-графика («дорожной карты»).</w:t>
      </w:r>
    </w:p>
    <w:p w:rsidR="00B77845" w:rsidRPr="00762BDF" w:rsidRDefault="00B77845" w:rsidP="00B77845">
      <w:pPr>
        <w:pStyle w:val="a3"/>
        <w:ind w:firstLine="709"/>
        <w:jc w:val="both"/>
        <w:rPr>
          <w:rFonts w:ascii="Times New Roman" w:hAnsi="Times New Roman" w:cs="Times New Roman"/>
        </w:rPr>
      </w:pPr>
    </w:p>
    <w:p w:rsidR="00B77845" w:rsidRPr="00762BDF" w:rsidRDefault="00B77845" w:rsidP="00B77845">
      <w:pPr>
        <w:pStyle w:val="a3"/>
        <w:ind w:firstLine="709"/>
        <w:jc w:val="center"/>
        <w:rPr>
          <w:rFonts w:ascii="Times New Roman" w:hAnsi="Times New Roman" w:cs="Times New Roman"/>
          <w:b/>
        </w:rPr>
      </w:pPr>
      <w:r w:rsidRPr="00762BDF">
        <w:rPr>
          <w:rFonts w:ascii="Times New Roman" w:hAnsi="Times New Roman" w:cs="Times New Roman"/>
          <w:b/>
        </w:rPr>
        <w:t>5. Процедура оказания Услуги</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5.1. В целях получения Услуги Инвестор/Представитель Инвестора обращается в Департамент инвестиций путем направления заявления по форме с приложениями согласно Порядку.</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5.2. В рамках оказания Услуги Инвестор/Представитель Инвестора обязуется:</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5.2.1. в течение 10 рабочих дней с момента получения от Исполнителя Уведомления о контактных данных Куратора инвестиционного проекта (далее – Уведомление) в рамках разработки плана-графика («дорожной карты») своевременно предоставить Исполнителю достоверную и полную информацию об инвестиционном проекте, согласно запросу Исполнителя, переданному любым доступным способом связи;</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5.2.2. в течение всего срока оказания Услуги по запросу Исполнителя, переданному любым доступным способом связи, предоставлять Куратору необходимую для оказания Услуги информацию и материалы, в срок не более 10 рабочих дней с даты получения соответствующего запроса;</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5.2.3. в случае изменения сроков реализации мероприятий плана-графика («дорожной карты») более чем на 30 календарных дней направить в адрес Исполнителя письменное сообщение, содержащее сведения о таком изменении.</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lastRenderedPageBreak/>
        <w:t>Сообщение об изменении сроков может быть направлено Инвестором в адрес Исполнителя любым доступным способом связи в течение 1 рабочего дня, следующего за днем истечения срока, предусмотренного настоящим пунктом Стандарта;</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5.2.4. направлять Исполнителю ежеквартально не позднее 15 числа месяца, следующего за отчетным кварталом, сведения о ходе реализации инвестиционного проекта по форме согласно приложению № 4 к Порядку.</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В случае наличия в отчетном квартале изменений основных параметров инвестиционного проекта, ранее указанных Инвестором в паспорте инвестиционного проекта, направить в адрес Исполнителя совместно с вышеобозначенным отчетом скорректированный паспорт инвестиционного проекта по форме согласно приложению № 4 к настоящему Стандарту;</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5.2.5. направить в департамент сведения о признании Инвестора банкротом либо о ликвидации Инвестора в качестве юридического лица в порядке и в сроки, предусмотренные Порядком.</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5.3. В рамках оказания Услуги Инвестор/Представитель Инвестора имеет право:</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5.3.1. посещать, в том числе в сопровождении Куратора, инвестиционные площадки, в том числе выбранные из Единой системы инвестиционных предложений Краснодарского края (далее – Единая система);</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5.3.2. участвовать в сопровождении Куратора в совещаниях, встречах и переговорах (с участием территориальных органов, федеральных органов государственной власти, исполнительных органов государственной власти Краснодарского края, органов местного самоуправления, ресурсоснабжающих и иных организаций, потенциальных партнеров);</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5.3.3. по итогам отчетного квартала в срок до 15 числа месяца, следующего за отчетным кварталом, направить в письменной форме в адрес Исполнителя жалобы, замечания по качеству оказания в течение отчетного квартала Услуги.</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В случае отсутствия письменных жалоб и замечаний по качеству оказанной в течение отчетного квартала Услуги на дату, предусмотренную настоящим пунктом Стандарта, Услуга, оказанная Исполнителем Инвестору в отчетном квартале, считается оказанной должным образом.</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По истечении срока направления жалоб и замечаний, предусмотренного настоящим пунктом Стандарта, Исполнитель жалобы и замечания Инвестора по оказанной Услуге в соответствующем отчетном квартале не принимает.</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5.4. </w:t>
      </w:r>
      <w:r w:rsidRPr="00762BDF">
        <w:rPr>
          <w:rFonts w:ascii="Times New Roman" w:hAnsi="Times New Roman" w:cs="Times New Roman"/>
          <w:color w:val="000000"/>
        </w:rPr>
        <w:t>Ответственность за полноту и достоверность представленных Инвестором исходных данных, расчетов, обоснований, информации несет Инвестор.</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5.5. В рамках оказания Услуги права и обязанности Департамента инвестиций определяются согласно Порядку.</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5.6. Исполнитель обязуется по запросу Департамента инвестиций в срок, указанный в запросе, направить предложение о Кураторе по форме согласно Приложению №1 к настоящему Стандарту в Департамент инвестиций.</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5.7. Куратор после поступления от Департамента инвестиций Протокола о сопровождении с пакетом документов, согласно Порядку, обязуется:</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 xml:space="preserve">5.7.1. в течение 3 рабочих дней со дня утверждения Протокола о сопровождении направить Инвестору сообщение по форме согласно Приложению №2 к настоящему Стандарту, с указанием контактных данных Куратора. Сообщение может быть отправлено </w:t>
      </w:r>
      <w:r w:rsidRPr="00762BDF">
        <w:rPr>
          <w:rFonts w:ascii="Times New Roman" w:eastAsia="Calibri" w:hAnsi="Times New Roman" w:cs="Times New Roman"/>
        </w:rPr>
        <w:t xml:space="preserve">по адресу электронной почты Инвестора, </w:t>
      </w:r>
      <w:r w:rsidRPr="00762BDF">
        <w:rPr>
          <w:rFonts w:ascii="Times New Roman" w:hAnsi="Times New Roman" w:cs="Times New Roman"/>
        </w:rPr>
        <w:t>по факсу, с использованием почтовых ресурсов, либо передано под роспись Представителю Инвестора;</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 xml:space="preserve">5.7.2. в течение 1 (одного) рабочего дня с даты получения Протокола о сопровождении внести информацию об инвестиционном проекте в </w:t>
      </w:r>
      <w:r w:rsidRPr="00762BDF">
        <w:rPr>
          <w:rFonts w:ascii="Times New Roman" w:hAnsi="Times New Roman" w:cs="Times New Roman"/>
          <w:bCs/>
        </w:rPr>
        <w:t>Перечень инвестиционных проектов, принятых на сопровождение Исполнителем</w:t>
      </w:r>
      <w:r w:rsidRPr="00762BDF">
        <w:rPr>
          <w:rFonts w:ascii="Times New Roman" w:hAnsi="Times New Roman" w:cs="Times New Roman"/>
        </w:rPr>
        <w:t xml:space="preserve"> (форма Приложение № 3 к настоящему Стандарту). Внести в Перечень инвестиционных проектов, принятых на сопровождение, в случае поступления от Инвестора скорректированного паспорта инвестиционного проекта, актуальную информацию об инвестиционном проекте;</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5.7.3. в течение 20 рабочих дней с даты утверждения Протокола о сопровождении совместно с Инвестором/Представителем Инвестора разработать план-график («дорожную карту») реализации инвестиционного проекта, оформленный по образцу, согласно Приложению № 5 к настоящему Стандарту, и направить Инвестору для сведения;</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 xml:space="preserve">5.7.4. осуществлять в течение всего времени сопровождения инвестиционного проекта ведение базы данных инвестиционных проектов, предусматривающей регистрацию информации о взаимодействии с инвестором, а также поступившей от инвестора информации о результатах взаимодействия инвестора с территориальными органами федеральных органов государственный </w:t>
      </w:r>
      <w:r w:rsidRPr="00762BDF">
        <w:rPr>
          <w:rFonts w:ascii="Times New Roman" w:hAnsi="Times New Roman" w:cs="Times New Roman"/>
        </w:rPr>
        <w:lastRenderedPageBreak/>
        <w:t>власти, исполнительными органами государственной власти Краснодарского края, органами местного самоуправления, ресурсоснабжающими и иными организациями;</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5.7.5. осуществлять мониторинг реализации сопровождаемого инвестиционного проекта и направлять необходимые данные в Департамент инвестиций в соответствии с Порядком;</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5.7.6. организовать получение выписки из Единого государственного реестра недвижимости об объекте недвижимости (далее выписка из ЕГРН) в отношении земельного (ых) участка (ов), на территории которого (ых) планируется реализация инвестиционного проекта, в случае, предусмотренном Порядком, и не представления оригинала выписки из ЕГРН об объекте недвижимости Инвестором.</w:t>
      </w:r>
    </w:p>
    <w:p w:rsidR="00B77845" w:rsidRPr="00762BDF" w:rsidRDefault="00B77845" w:rsidP="00B77845">
      <w:pPr>
        <w:pStyle w:val="a3"/>
        <w:ind w:firstLine="709"/>
        <w:jc w:val="both"/>
        <w:rPr>
          <w:rFonts w:ascii="Times New Roman" w:hAnsi="Times New Roman" w:cs="Times New Roman"/>
          <w:shd w:val="clear" w:color="auto" w:fill="FAFAFA"/>
        </w:rPr>
      </w:pPr>
      <w:r w:rsidRPr="00762BDF">
        <w:rPr>
          <w:rFonts w:ascii="Times New Roman" w:hAnsi="Times New Roman" w:cs="Times New Roman"/>
          <w:shd w:val="clear" w:color="auto" w:fill="FAFAFA"/>
        </w:rPr>
        <w:t xml:space="preserve">Получение выписки из ЕГРН осуществляется за счет средств Инвестора. </w:t>
      </w:r>
    </w:p>
    <w:p w:rsidR="00B77845" w:rsidRPr="00762BDF" w:rsidRDefault="00B77845" w:rsidP="00B77845">
      <w:pPr>
        <w:pStyle w:val="a3"/>
        <w:ind w:firstLine="709"/>
        <w:jc w:val="both"/>
        <w:rPr>
          <w:rFonts w:ascii="Times New Roman" w:hAnsi="Times New Roman" w:cs="Times New Roman"/>
          <w:shd w:val="clear" w:color="auto" w:fill="FFFFFF"/>
        </w:rPr>
      </w:pPr>
      <w:r w:rsidRPr="00762BDF">
        <w:rPr>
          <w:rFonts w:ascii="Times New Roman" w:hAnsi="Times New Roman" w:cs="Times New Roman"/>
          <w:shd w:val="clear" w:color="auto" w:fill="FAFAFA"/>
        </w:rPr>
        <w:t>В случае получения выписки из ЕГРН силами Исполнителя Инвестор обязуется предоставить Исполнителю все необходимые документы, в том числе подтверждающие полномочия Исполнителя на получение выписки из ЕГРН от лица Инвестора.</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5.8. Куратор организует рабочую встречу с Инвестором</w:t>
      </w:r>
      <w:r w:rsidRPr="00762BDF">
        <w:rPr>
          <w:rFonts w:ascii="Times New Roman" w:hAnsi="Times New Roman" w:cs="Times New Roman"/>
          <w:color w:val="000000"/>
        </w:rPr>
        <w:t>/Представителем Инвестора любым удобным обеим сторонам способом с целью презентации инвестиционного проекта и (или) обсуждения проблемных вопросов и форм сопровождения инвестиционного проекта. При необходимости составляется протокол по результатам встречи с указанием дальнейших мероприятий в рамках сопровождения инвестиционного проекта.</w:t>
      </w:r>
    </w:p>
    <w:p w:rsidR="00B77845" w:rsidRPr="00762BDF" w:rsidRDefault="00B77845" w:rsidP="00B77845">
      <w:pPr>
        <w:pStyle w:val="a3"/>
        <w:ind w:firstLine="709"/>
        <w:jc w:val="both"/>
        <w:rPr>
          <w:rFonts w:ascii="Times New Roman" w:hAnsi="Times New Roman" w:cs="Times New Roman"/>
          <w:color w:val="000000"/>
        </w:rPr>
      </w:pPr>
      <w:r w:rsidRPr="00762BDF">
        <w:rPr>
          <w:rFonts w:ascii="Times New Roman" w:hAnsi="Times New Roman" w:cs="Times New Roman"/>
          <w:color w:val="000000"/>
        </w:rPr>
        <w:t>В случае если встреча не требуется, либо после личной встречи и презентации требуется дополнительный анализ материалов инвестиционного проекта, Куратор запрашивает у Инвестора информацию, необходимую для осуществления дальнейшего сопровождения инвестиционного проекта.</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5.9. Куратор в рамках оказания Услуги при наличии мероприятия в плане-графике («дорожной карте») либо при наличии запроса Инвестора:</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5.9.1. осуществляет содействие по сбору и оформлению документов, необходимых для реализации инвестиционного проекта, а также осуществляет текущее консультирование в ходе реализации проекта;</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5.9.2. предоставляет Инвестору информацию, необходимую для реализации инвестиционного проекта;</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 xml:space="preserve">5.9.3. осуществляет подбор инвестиционной площадки, в том числе из Единой системы, соответствующей критериям инвестора, представленным в запросе (форма Приложение № 6). </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 xml:space="preserve">Сведения об инвестиционной площадке, наиболее соответствующей заявленным параметрам, направляются Инвестору в форме паспорта инвестиционно привлекательного земельного участка согласно Порядку; </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5.9.4.  в согласованные с заинтересованными лицами сроки организует прием и сопровождение Инвестора/Представителя Инвестора на территории Краснодарского края с целью посещения инвестиционных площадок, в том числе выбранных из Единой системы, проведение совещаний и переговоров (с участием территориальных органов федеральных органов государственной власти, исполнительных органов государственной власти Краснодарского края, органов местного самоуправления, ресурсоснабжающих и иных организаций, потенциальных партнеров);</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5.9.5. получает от департамента по архитектуре и градостроительству Краснодарского края и органа местного самоуправления муниципального образования, на территории которого реализуется или планируется к реализации инвестиционный проект, информацию о соответствии (несоответствии) возможного использования земельного участка утвержденным документам территориального планирования (с графическимивыкопировками из документов территориального планирования в цветном виде).</w:t>
      </w:r>
    </w:p>
    <w:p w:rsidR="00B77845" w:rsidRPr="00762BDF" w:rsidRDefault="00B77845" w:rsidP="00B77845">
      <w:pPr>
        <w:pStyle w:val="a3"/>
        <w:ind w:firstLine="709"/>
        <w:jc w:val="both"/>
        <w:rPr>
          <w:rFonts w:ascii="Times New Roman" w:eastAsia="Calibri" w:hAnsi="Times New Roman" w:cs="Times New Roman"/>
        </w:rPr>
      </w:pPr>
      <w:r w:rsidRPr="00762BDF">
        <w:rPr>
          <w:rFonts w:ascii="Times New Roman" w:hAnsi="Times New Roman" w:cs="Times New Roman"/>
        </w:rPr>
        <w:t>5.10.</w:t>
      </w:r>
      <w:r w:rsidRPr="00762BDF">
        <w:rPr>
          <w:rFonts w:ascii="Times New Roman" w:hAnsi="Times New Roman" w:cs="Times New Roman"/>
          <w:color w:val="000000"/>
        </w:rPr>
        <w:t> </w:t>
      </w:r>
      <w:r w:rsidRPr="00762BDF">
        <w:rPr>
          <w:rFonts w:ascii="Times New Roman" w:hAnsi="Times New Roman" w:cs="Times New Roman"/>
        </w:rPr>
        <w:t xml:space="preserve">Куратор до принятия окончательного решения о выборе места размещения планируемого к реализации инвестиционного проекта в рабочем режиме </w:t>
      </w:r>
      <w:r w:rsidRPr="00762BDF">
        <w:rPr>
          <w:rFonts w:ascii="Times New Roman" w:eastAsia="Calibri" w:hAnsi="Times New Roman" w:cs="Times New Roman"/>
        </w:rPr>
        <w:t>на постоянной основе осуществляет взаимодействие с Инвестором/Представителем Инвестора и предоставляет необходимую дополнительную информацию в пределах компетенции по запросам Инвестора, полученным в письменном виде, посредством телефонных переговоров либо при личной встрече с Инвестором.</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5.11. Сопровождение Исполнителем инвестиционного проекта Инвестора прекращается по основаниям и в порядке, предусмотренным Порядком.</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 xml:space="preserve">5.12. Результат оказанной услуги по организационному сопровождению инвестиционных проектов, реализуемых и (или) планируемых к реализации на территории Краснодарского края, оформляется Протоколом о прекращении сопровождения инвестиционного проекта согласно Порядку. </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lastRenderedPageBreak/>
        <w:t>5.13. Проведение подготовительных, согласительных и разрешительных процедур в территориальных органах федеральных органов государственной власти, органах исполнительной власти края и органах местного самоуправления осуществляется в соответствии с административными регламентами указанных органов, утвержденными в соответствии с действующим законодательством.</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5.14. Оказание Услуги для Инвестора осуществляется бесплатно за счет денежных средств субсидий, выделенных Фонду Департаментом инвестиций.</w:t>
      </w:r>
    </w:p>
    <w:p w:rsidR="00B77845" w:rsidRPr="00762BDF" w:rsidRDefault="00B77845" w:rsidP="00B77845">
      <w:pPr>
        <w:pStyle w:val="a3"/>
        <w:ind w:firstLine="709"/>
        <w:jc w:val="both"/>
        <w:rPr>
          <w:rFonts w:ascii="Times New Roman" w:eastAsia="Calibri" w:hAnsi="Times New Roman" w:cs="Times New Roman"/>
        </w:rPr>
      </w:pPr>
      <w:r w:rsidRPr="00762BDF">
        <w:rPr>
          <w:rFonts w:ascii="Times New Roman" w:eastAsia="Calibri" w:hAnsi="Times New Roman" w:cs="Times New Roman"/>
        </w:rPr>
        <w:t>5.15. В случае необходимости привлечения для выполнения мероприятий по реализации инвестиционного проекта сторонних экспертов, оплата услуг таких экспертов производится за счет Инвестора.</w:t>
      </w:r>
    </w:p>
    <w:p w:rsidR="00B77845" w:rsidRPr="00762BDF" w:rsidRDefault="00B77845" w:rsidP="00B77845">
      <w:pPr>
        <w:pStyle w:val="a3"/>
        <w:ind w:firstLine="709"/>
        <w:jc w:val="both"/>
        <w:rPr>
          <w:rFonts w:ascii="Times New Roman" w:hAnsi="Times New Roman" w:cs="Times New Roman"/>
        </w:rPr>
      </w:pPr>
      <w:r w:rsidRPr="00762BDF">
        <w:rPr>
          <w:rFonts w:ascii="Times New Roman" w:eastAsia="Calibri" w:hAnsi="Times New Roman" w:cs="Times New Roman"/>
        </w:rPr>
        <w:t xml:space="preserve">5.16. Перечень инвестиционных проектов, по которым Департаментом инвестиций принято решение о сопровождении Специализированной организацией, размещается на официальном сайте Исполнителя в информационно-телекоммуникационной сети «Интернет». </w:t>
      </w:r>
    </w:p>
    <w:p w:rsidR="00B77845" w:rsidRPr="00762BDF" w:rsidRDefault="00B77845" w:rsidP="00B77845">
      <w:pPr>
        <w:pStyle w:val="a3"/>
        <w:ind w:firstLine="709"/>
        <w:jc w:val="both"/>
        <w:rPr>
          <w:rFonts w:ascii="Times New Roman" w:hAnsi="Times New Roman" w:cs="Times New Roman"/>
        </w:rPr>
      </w:pPr>
    </w:p>
    <w:p w:rsidR="00B77845" w:rsidRPr="00762BDF" w:rsidRDefault="00B77845" w:rsidP="00B77845">
      <w:pPr>
        <w:pStyle w:val="a3"/>
        <w:ind w:firstLine="709"/>
        <w:jc w:val="center"/>
        <w:rPr>
          <w:rFonts w:ascii="Times New Roman" w:hAnsi="Times New Roman" w:cs="Times New Roman"/>
          <w:b/>
        </w:rPr>
      </w:pPr>
      <w:r w:rsidRPr="00762BDF">
        <w:rPr>
          <w:rFonts w:ascii="Times New Roman" w:hAnsi="Times New Roman" w:cs="Times New Roman"/>
          <w:b/>
        </w:rPr>
        <w:t>6. Результат оказанной Услуги</w:t>
      </w:r>
    </w:p>
    <w:p w:rsidR="00B77845" w:rsidRPr="00762BDF" w:rsidRDefault="00B77845" w:rsidP="00B77845">
      <w:pPr>
        <w:pStyle w:val="a3"/>
        <w:ind w:firstLine="709"/>
        <w:jc w:val="both"/>
        <w:rPr>
          <w:rFonts w:ascii="Times New Roman" w:hAnsi="Times New Roman" w:cs="Times New Roman"/>
        </w:rPr>
      </w:pPr>
      <w:r w:rsidRPr="00762BDF">
        <w:rPr>
          <w:rFonts w:ascii="Times New Roman" w:hAnsi="Times New Roman" w:cs="Times New Roman"/>
        </w:rPr>
        <w:t>6.1. Результатом оказанной Услуги является содействие Инвестору, направленное на реализацию инвестиционного проекта и выполнение мероприятий, согласно разработанному Исполнителем плану-графику («дорожной карте») реализации инвестиционного проекта.</w:t>
      </w:r>
    </w:p>
    <w:p w:rsidR="00B77845" w:rsidRDefault="00B77845" w:rsidP="00B77845">
      <w:pPr>
        <w:widowControl w:val="0"/>
        <w:autoSpaceDE w:val="0"/>
        <w:autoSpaceDN w:val="0"/>
        <w:adjustRightInd w:val="0"/>
        <w:ind w:firstLine="709"/>
        <w:jc w:val="center"/>
        <w:rPr>
          <w:sz w:val="24"/>
          <w:szCs w:val="24"/>
        </w:rPr>
      </w:pPr>
    </w:p>
    <w:p w:rsidR="00B77845" w:rsidRDefault="00B77845" w:rsidP="00B77845">
      <w:r>
        <w:br w:type="page"/>
      </w:r>
    </w:p>
    <w:tbl>
      <w:tblPr>
        <w:tblW w:w="0" w:type="auto"/>
        <w:tblLook w:val="04A0"/>
      </w:tblPr>
      <w:tblGrid>
        <w:gridCol w:w="4856"/>
        <w:gridCol w:w="4856"/>
      </w:tblGrid>
      <w:tr w:rsidR="00B77845" w:rsidRPr="00762BDF" w:rsidTr="00E92755">
        <w:tc>
          <w:tcPr>
            <w:tcW w:w="4856" w:type="dxa"/>
          </w:tcPr>
          <w:p w:rsidR="00B77845" w:rsidRPr="00762BDF" w:rsidRDefault="00B77845" w:rsidP="00E92755">
            <w:pPr>
              <w:pStyle w:val="a3"/>
              <w:rPr>
                <w:rFonts w:ascii="Times New Roman" w:hAnsi="Times New Roman" w:cs="Times New Roman"/>
              </w:rPr>
            </w:pPr>
            <w:r w:rsidRPr="00762BDF">
              <w:rPr>
                <w:rFonts w:ascii="Times New Roman" w:hAnsi="Times New Roman" w:cs="Times New Roman"/>
              </w:rPr>
              <w:lastRenderedPageBreak/>
              <w:t>ФОРМА</w:t>
            </w:r>
          </w:p>
        </w:tc>
        <w:tc>
          <w:tcPr>
            <w:tcW w:w="4856" w:type="dxa"/>
          </w:tcPr>
          <w:p w:rsidR="00B77845" w:rsidRPr="00762BDF" w:rsidRDefault="00B77845" w:rsidP="00E92755">
            <w:pPr>
              <w:pStyle w:val="a3"/>
              <w:rPr>
                <w:rFonts w:ascii="Times New Roman" w:hAnsi="Times New Roman" w:cs="Times New Roman"/>
              </w:rPr>
            </w:pPr>
            <w:r w:rsidRPr="00762BDF">
              <w:rPr>
                <w:rFonts w:ascii="Times New Roman" w:hAnsi="Times New Roman" w:cs="Times New Roman"/>
              </w:rPr>
              <w:t>Приложение №1</w:t>
            </w:r>
          </w:p>
          <w:p w:rsidR="00B77845" w:rsidRPr="00762BDF" w:rsidRDefault="00B77845" w:rsidP="00E92755">
            <w:pPr>
              <w:pStyle w:val="a3"/>
              <w:rPr>
                <w:rFonts w:ascii="Times New Roman" w:hAnsi="Times New Roman" w:cs="Times New Roman"/>
              </w:rPr>
            </w:pPr>
            <w:r w:rsidRPr="00762BDF">
              <w:rPr>
                <w:rFonts w:ascii="Times New Roman" w:hAnsi="Times New Roman" w:cs="Times New Roman"/>
              </w:rPr>
              <w:t>к Стандарту оказания Центром сопровождения инвестиционных проектов субъектам малого и среднего предпринимательства услуг по консультационному и организационному сопровождению инвестиционных проектов, реализуемых и (или) планируемых к реализации на территории Краснодарского края</w:t>
            </w:r>
          </w:p>
          <w:p w:rsidR="00B77845" w:rsidRPr="00762BDF" w:rsidRDefault="00B77845" w:rsidP="00E92755">
            <w:pPr>
              <w:pStyle w:val="a3"/>
              <w:rPr>
                <w:rFonts w:ascii="Times New Roman" w:hAnsi="Times New Roman" w:cs="Times New Roman"/>
              </w:rPr>
            </w:pPr>
          </w:p>
        </w:tc>
      </w:tr>
    </w:tbl>
    <w:p w:rsidR="00B77845" w:rsidRPr="00366B29" w:rsidRDefault="00B77845" w:rsidP="00B77845">
      <w:pPr>
        <w:pStyle w:val="a3"/>
        <w:tabs>
          <w:tab w:val="left" w:pos="234"/>
        </w:tabs>
        <w:rPr>
          <w:rFonts w:ascii="Times New Roman" w:hAnsi="Times New Roman" w:cs="Times New Roman"/>
        </w:rPr>
      </w:pPr>
      <w:r>
        <w:rPr>
          <w:rFonts w:ascii="Times New Roman" w:hAnsi="Times New Roman" w:cs="Times New Roman"/>
        </w:rPr>
        <w:tab/>
      </w:r>
    </w:p>
    <w:tbl>
      <w:tblPr>
        <w:tblW w:w="0" w:type="auto"/>
        <w:tblLook w:val="04A0"/>
      </w:tblPr>
      <w:tblGrid>
        <w:gridCol w:w="4856"/>
        <w:gridCol w:w="4856"/>
      </w:tblGrid>
      <w:tr w:rsidR="00B77845" w:rsidRPr="00190147" w:rsidTr="00E92755">
        <w:tc>
          <w:tcPr>
            <w:tcW w:w="4856" w:type="dxa"/>
          </w:tcPr>
          <w:p w:rsidR="00B77845" w:rsidRPr="00190147" w:rsidRDefault="00B77845" w:rsidP="00E92755">
            <w:pPr>
              <w:pStyle w:val="a3"/>
              <w:tabs>
                <w:tab w:val="left" w:pos="234"/>
              </w:tabs>
              <w:rPr>
                <w:rFonts w:ascii="Times New Roman" w:hAnsi="Times New Roman" w:cs="Times New Roman"/>
              </w:rPr>
            </w:pPr>
          </w:p>
        </w:tc>
        <w:tc>
          <w:tcPr>
            <w:tcW w:w="4856" w:type="dxa"/>
          </w:tcPr>
          <w:p w:rsidR="00B77845" w:rsidRPr="00675AC5" w:rsidRDefault="00B77845" w:rsidP="00E92755">
            <w:pPr>
              <w:pStyle w:val="a3"/>
              <w:tabs>
                <w:tab w:val="left" w:pos="234"/>
              </w:tabs>
              <w:jc w:val="right"/>
              <w:rPr>
                <w:rFonts w:ascii="Times New Roman" w:hAnsi="Times New Roman" w:cs="Times New Roman"/>
                <w:sz w:val="24"/>
                <w:szCs w:val="24"/>
              </w:rPr>
            </w:pPr>
            <w:r w:rsidRPr="00675AC5">
              <w:rPr>
                <w:rFonts w:ascii="Times New Roman" w:hAnsi="Times New Roman" w:cs="Times New Roman"/>
                <w:sz w:val="24"/>
                <w:szCs w:val="24"/>
              </w:rPr>
              <w:t>В департамент инвестиций и</w:t>
            </w:r>
            <w:r w:rsidRPr="00675AC5">
              <w:rPr>
                <w:rFonts w:ascii="Times New Roman" w:hAnsi="Times New Roman" w:cs="Times New Roman"/>
                <w:sz w:val="24"/>
                <w:szCs w:val="24"/>
              </w:rPr>
              <w:br/>
              <w:t>развития малого и среднего</w:t>
            </w:r>
            <w:r w:rsidRPr="00675AC5">
              <w:rPr>
                <w:rFonts w:ascii="Times New Roman" w:hAnsi="Times New Roman" w:cs="Times New Roman"/>
                <w:sz w:val="24"/>
                <w:szCs w:val="24"/>
              </w:rPr>
              <w:br/>
              <w:t>предпринимательства</w:t>
            </w:r>
            <w:r w:rsidRPr="00675AC5">
              <w:rPr>
                <w:rFonts w:ascii="Times New Roman" w:hAnsi="Times New Roman" w:cs="Times New Roman"/>
                <w:sz w:val="24"/>
                <w:szCs w:val="24"/>
              </w:rPr>
              <w:br/>
              <w:t>Краснодарского края</w:t>
            </w:r>
          </w:p>
        </w:tc>
      </w:tr>
    </w:tbl>
    <w:p w:rsidR="00B77845" w:rsidRPr="00366B29" w:rsidRDefault="00B77845" w:rsidP="00B77845">
      <w:pPr>
        <w:pStyle w:val="a3"/>
        <w:tabs>
          <w:tab w:val="left" w:pos="234"/>
        </w:tabs>
        <w:rPr>
          <w:rFonts w:ascii="Times New Roman" w:hAnsi="Times New Roman" w:cs="Times New Roman"/>
        </w:rPr>
      </w:pPr>
    </w:p>
    <w:p w:rsidR="00B77845" w:rsidRDefault="00B77845" w:rsidP="00B77845">
      <w:pPr>
        <w:pStyle w:val="a3"/>
        <w:jc w:val="center"/>
        <w:rPr>
          <w:rFonts w:ascii="Times New Roman" w:hAnsi="Times New Roman" w:cs="Times New Roman"/>
        </w:rPr>
      </w:pPr>
    </w:p>
    <w:p w:rsidR="00B77845" w:rsidRPr="00366B29" w:rsidRDefault="00B77845" w:rsidP="00B77845">
      <w:pPr>
        <w:pStyle w:val="a3"/>
        <w:jc w:val="center"/>
        <w:rPr>
          <w:rFonts w:ascii="Times New Roman" w:hAnsi="Times New Roman" w:cs="Times New Roman"/>
        </w:rPr>
      </w:pPr>
    </w:p>
    <w:p w:rsidR="00B77845" w:rsidRPr="00702B04" w:rsidRDefault="00B77845" w:rsidP="00B77845">
      <w:pPr>
        <w:pStyle w:val="a3"/>
        <w:ind w:firstLine="567"/>
        <w:jc w:val="both"/>
        <w:rPr>
          <w:rFonts w:ascii="Times New Roman" w:hAnsi="Times New Roman"/>
          <w:sz w:val="24"/>
          <w:szCs w:val="24"/>
        </w:rPr>
      </w:pPr>
      <w:r w:rsidRPr="00702B04">
        <w:rPr>
          <w:rFonts w:ascii="Times New Roman" w:hAnsi="Times New Roman"/>
          <w:sz w:val="24"/>
          <w:szCs w:val="24"/>
        </w:rPr>
        <w:t>Центр сопровождения инвестиционных проектов Фонда развития бизнеса Краснодарского края сообщает Вам, что лицом, ответственным за сопровождение инвестиционного проекта _______________________________</w:t>
      </w:r>
      <w:r>
        <w:rPr>
          <w:rFonts w:ascii="Times New Roman" w:hAnsi="Times New Roman"/>
          <w:sz w:val="24"/>
          <w:szCs w:val="24"/>
        </w:rPr>
        <w:t>_________________________</w:t>
      </w:r>
    </w:p>
    <w:p w:rsidR="00B77845" w:rsidRPr="00702B04" w:rsidRDefault="00B77845" w:rsidP="00B77845">
      <w:pPr>
        <w:pStyle w:val="a3"/>
        <w:ind w:firstLine="567"/>
        <w:jc w:val="both"/>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наименование</w:t>
      </w:r>
    </w:p>
    <w:p w:rsidR="00B77845" w:rsidRDefault="00B77845" w:rsidP="00B77845">
      <w:pPr>
        <w:pStyle w:val="a3"/>
        <w:jc w:val="both"/>
        <w:rPr>
          <w:rFonts w:ascii="Times New Roman" w:hAnsi="Times New Roman"/>
          <w:sz w:val="24"/>
          <w:szCs w:val="24"/>
        </w:rPr>
      </w:pPr>
      <w:r w:rsidRPr="00702B04">
        <w:rPr>
          <w:rFonts w:ascii="Times New Roman" w:hAnsi="Times New Roman"/>
          <w:sz w:val="24"/>
          <w:szCs w:val="24"/>
        </w:rPr>
        <w:t xml:space="preserve"> (______________________________________) на территории муниципального образования</w:t>
      </w:r>
    </w:p>
    <w:p w:rsidR="00B77845" w:rsidRPr="00702B04" w:rsidRDefault="00B77845" w:rsidP="00B77845">
      <w:pPr>
        <w:pStyle w:val="a3"/>
        <w:jc w:val="both"/>
        <w:rPr>
          <w:rFonts w:ascii="Times New Roman" w:hAnsi="Times New Roman"/>
          <w:sz w:val="16"/>
          <w:szCs w:val="16"/>
        </w:rPr>
      </w:pPr>
      <w:r w:rsidRPr="00702B04">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инвестор</w:t>
      </w:r>
    </w:p>
    <w:p w:rsidR="00B77845" w:rsidRDefault="00B77845" w:rsidP="00B77845">
      <w:pPr>
        <w:pStyle w:val="a3"/>
        <w:jc w:val="both"/>
        <w:rPr>
          <w:rFonts w:ascii="Times New Roman" w:hAnsi="Times New Roman"/>
          <w:sz w:val="24"/>
          <w:szCs w:val="24"/>
        </w:rPr>
      </w:pPr>
      <w:r w:rsidRPr="00702B04">
        <w:rPr>
          <w:rFonts w:ascii="Times New Roman" w:hAnsi="Times New Roman"/>
          <w:sz w:val="24"/>
          <w:szCs w:val="24"/>
        </w:rPr>
        <w:t>_____________________</w:t>
      </w:r>
      <w:r>
        <w:rPr>
          <w:rFonts w:ascii="Times New Roman" w:hAnsi="Times New Roman"/>
          <w:sz w:val="24"/>
          <w:szCs w:val="24"/>
        </w:rPr>
        <w:t>___</w:t>
      </w:r>
      <w:r w:rsidRPr="00702B04">
        <w:rPr>
          <w:rFonts w:ascii="Times New Roman" w:hAnsi="Times New Roman"/>
          <w:sz w:val="24"/>
          <w:szCs w:val="24"/>
        </w:rPr>
        <w:t>__, определён _______________</w:t>
      </w:r>
      <w:r>
        <w:rPr>
          <w:rFonts w:ascii="Times New Roman" w:hAnsi="Times New Roman"/>
          <w:sz w:val="24"/>
          <w:szCs w:val="24"/>
        </w:rPr>
        <w:t>_____</w:t>
      </w:r>
      <w:r w:rsidRPr="00702B04">
        <w:rPr>
          <w:rFonts w:ascii="Times New Roman" w:hAnsi="Times New Roman"/>
          <w:sz w:val="24"/>
          <w:szCs w:val="24"/>
        </w:rPr>
        <w:t>__ Центра</w:t>
      </w:r>
      <w:r w:rsidRPr="00347760">
        <w:rPr>
          <w:rFonts w:ascii="Times New Roman" w:hAnsi="Times New Roman"/>
          <w:sz w:val="24"/>
          <w:szCs w:val="24"/>
        </w:rPr>
        <w:t>сопровождения</w:t>
      </w:r>
    </w:p>
    <w:p w:rsidR="00B77845" w:rsidRPr="00702B04" w:rsidRDefault="00B77845" w:rsidP="00B77845">
      <w:pPr>
        <w:pStyle w:val="a3"/>
        <w:jc w:val="both"/>
        <w:rPr>
          <w:rFonts w:ascii="Times New Roman" w:hAnsi="Times New Roman"/>
          <w:sz w:val="16"/>
          <w:szCs w:val="16"/>
        </w:rPr>
      </w:pPr>
      <w:r>
        <w:rPr>
          <w:rFonts w:ascii="Times New Roman" w:hAnsi="Times New Roman"/>
          <w:sz w:val="16"/>
          <w:szCs w:val="16"/>
        </w:rPr>
        <w:tab/>
        <w:t>наименование</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должность</w:t>
      </w:r>
    </w:p>
    <w:p w:rsidR="00B77845" w:rsidRDefault="00B77845" w:rsidP="00B77845">
      <w:pPr>
        <w:pStyle w:val="a3"/>
        <w:jc w:val="both"/>
        <w:rPr>
          <w:rFonts w:ascii="Times New Roman" w:hAnsi="Times New Roman"/>
          <w:sz w:val="28"/>
          <w:szCs w:val="28"/>
        </w:rPr>
      </w:pPr>
      <w:r w:rsidRPr="00347760">
        <w:rPr>
          <w:rFonts w:ascii="Times New Roman" w:hAnsi="Times New Roman"/>
          <w:sz w:val="24"/>
          <w:szCs w:val="24"/>
        </w:rPr>
        <w:t>инвестиционных проектов</w:t>
      </w:r>
      <w:r>
        <w:rPr>
          <w:rFonts w:ascii="Times New Roman" w:hAnsi="Times New Roman"/>
          <w:sz w:val="28"/>
          <w:szCs w:val="28"/>
        </w:rPr>
        <w:t>_______________________________________________.</w:t>
      </w:r>
    </w:p>
    <w:p w:rsidR="00B77845" w:rsidRPr="00702B04" w:rsidRDefault="00B77845" w:rsidP="00B77845">
      <w:pPr>
        <w:pStyle w:val="a3"/>
        <w:jc w:val="both"/>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ФИО</w:t>
      </w:r>
    </w:p>
    <w:p w:rsidR="00B77845" w:rsidRPr="00366B29" w:rsidRDefault="00B77845" w:rsidP="00B77845">
      <w:pPr>
        <w:pStyle w:val="a3"/>
        <w:jc w:val="both"/>
        <w:rPr>
          <w:rFonts w:ascii="Times New Roman" w:hAnsi="Times New Roman" w:cs="Times New Roman"/>
        </w:rPr>
      </w:pPr>
    </w:p>
    <w:p w:rsidR="00B77845" w:rsidRDefault="00B77845" w:rsidP="00B77845"/>
    <w:p w:rsidR="00B77845" w:rsidRPr="00EB38AB" w:rsidRDefault="00B77845" w:rsidP="00B77845">
      <w:pPr>
        <w:pStyle w:val="af9"/>
        <w:rPr>
          <w:rFonts w:ascii="Times New Roman" w:hAnsi="Times New Roman" w:cs="Times New Roman"/>
        </w:rPr>
      </w:pPr>
      <w:r>
        <w:rPr>
          <w:rFonts w:ascii="Times New Roman" w:hAnsi="Times New Roman" w:cs="Times New Roman"/>
        </w:rPr>
        <w:t xml:space="preserve">____________________   </w:t>
      </w:r>
      <w:r w:rsidRPr="00EB38AB">
        <w:rPr>
          <w:rFonts w:ascii="Times New Roman" w:hAnsi="Times New Roman" w:cs="Times New Roman"/>
        </w:rPr>
        <w:t>___________</w:t>
      </w:r>
      <w:r>
        <w:rPr>
          <w:rFonts w:ascii="Times New Roman" w:hAnsi="Times New Roman" w:cs="Times New Roman"/>
        </w:rPr>
        <w:t>________________</w:t>
      </w:r>
      <w:r w:rsidRPr="00EB38AB">
        <w:rPr>
          <w:rFonts w:ascii="Times New Roman" w:hAnsi="Times New Roman" w:cs="Times New Roman"/>
        </w:rPr>
        <w:t xml:space="preserve">_   </w:t>
      </w:r>
      <w:r>
        <w:rPr>
          <w:rFonts w:ascii="Times New Roman" w:hAnsi="Times New Roman" w:cs="Times New Roman"/>
        </w:rPr>
        <w:t>___________________</w:t>
      </w:r>
    </w:p>
    <w:p w:rsidR="00B77845" w:rsidRDefault="00B77845" w:rsidP="00B77845">
      <w:pPr>
        <w:pStyle w:val="af9"/>
        <w:rPr>
          <w:rFonts w:ascii="Times New Roman" w:hAnsi="Times New Roman" w:cs="Times New Roman"/>
        </w:rPr>
      </w:pPr>
      <w:r>
        <w:rPr>
          <w:rFonts w:ascii="Times New Roman" w:hAnsi="Times New Roman" w:cs="Times New Roman"/>
        </w:rPr>
        <w:t xml:space="preserve">        (должность)</w:t>
      </w:r>
      <w:r w:rsidRPr="00EB38AB">
        <w:rPr>
          <w:rFonts w:ascii="Times New Roman" w:hAnsi="Times New Roman" w:cs="Times New Roman"/>
        </w:rPr>
        <w:t xml:space="preserve">(подпись)      </w:t>
      </w:r>
      <w:r>
        <w:rPr>
          <w:rFonts w:ascii="Times New Roman" w:hAnsi="Times New Roman" w:cs="Times New Roman"/>
        </w:rPr>
        <w:t xml:space="preserve">                       (Ф.И.О.)</w:t>
      </w:r>
    </w:p>
    <w:p w:rsidR="00B77845" w:rsidRDefault="00B77845" w:rsidP="00B77845">
      <w:pPr>
        <w:rPr>
          <w:sz w:val="20"/>
        </w:rPr>
      </w:pPr>
      <w:r>
        <w:br w:type="page"/>
      </w:r>
    </w:p>
    <w:tbl>
      <w:tblPr>
        <w:tblW w:w="0" w:type="auto"/>
        <w:tblLook w:val="04A0"/>
      </w:tblPr>
      <w:tblGrid>
        <w:gridCol w:w="4856"/>
        <w:gridCol w:w="4856"/>
      </w:tblGrid>
      <w:tr w:rsidR="00B77845" w:rsidRPr="00762BDF" w:rsidTr="00E92755">
        <w:tc>
          <w:tcPr>
            <w:tcW w:w="4856" w:type="dxa"/>
          </w:tcPr>
          <w:p w:rsidR="00B77845" w:rsidRPr="00762BDF" w:rsidRDefault="00B77845" w:rsidP="00E92755">
            <w:pPr>
              <w:pStyle w:val="a3"/>
              <w:rPr>
                <w:rFonts w:ascii="Times New Roman" w:hAnsi="Times New Roman" w:cs="Times New Roman"/>
              </w:rPr>
            </w:pPr>
            <w:r w:rsidRPr="00762BDF">
              <w:rPr>
                <w:rFonts w:ascii="Times New Roman" w:hAnsi="Times New Roman" w:cs="Times New Roman"/>
              </w:rPr>
              <w:lastRenderedPageBreak/>
              <w:t>ФОРМА</w:t>
            </w:r>
          </w:p>
        </w:tc>
        <w:tc>
          <w:tcPr>
            <w:tcW w:w="4856" w:type="dxa"/>
          </w:tcPr>
          <w:p w:rsidR="00B77845" w:rsidRPr="00762BDF" w:rsidRDefault="00B77845" w:rsidP="00E92755">
            <w:pPr>
              <w:pStyle w:val="a3"/>
              <w:rPr>
                <w:rFonts w:ascii="Times New Roman" w:hAnsi="Times New Roman" w:cs="Times New Roman"/>
              </w:rPr>
            </w:pPr>
            <w:r w:rsidRPr="00762BDF">
              <w:rPr>
                <w:rFonts w:ascii="Times New Roman" w:hAnsi="Times New Roman" w:cs="Times New Roman"/>
              </w:rPr>
              <w:t>Приложение №2</w:t>
            </w:r>
          </w:p>
          <w:p w:rsidR="00B77845" w:rsidRPr="00762BDF" w:rsidRDefault="00B77845" w:rsidP="00E92755">
            <w:pPr>
              <w:pStyle w:val="a3"/>
              <w:rPr>
                <w:rFonts w:ascii="Times New Roman" w:hAnsi="Times New Roman" w:cs="Times New Roman"/>
              </w:rPr>
            </w:pPr>
            <w:r w:rsidRPr="00762BDF">
              <w:rPr>
                <w:rFonts w:ascii="Times New Roman" w:hAnsi="Times New Roman" w:cs="Times New Roman"/>
              </w:rPr>
              <w:t>к Стандарту  оказания Центром сопровождения инвестиционных проектов субъектам малого и среднего предпринимательства услуг по консультационному и организационному сопровождению инвестиционных проектов, реализуемых и (или) планируемых к реализации на территории Краснодарского края</w:t>
            </w:r>
          </w:p>
          <w:p w:rsidR="00B77845" w:rsidRPr="00762BDF" w:rsidRDefault="00B77845" w:rsidP="00E92755">
            <w:pPr>
              <w:pStyle w:val="a3"/>
              <w:rPr>
                <w:rFonts w:ascii="Times New Roman" w:hAnsi="Times New Roman" w:cs="Times New Roman"/>
              </w:rPr>
            </w:pPr>
          </w:p>
        </w:tc>
      </w:tr>
    </w:tbl>
    <w:p w:rsidR="00B77845" w:rsidRPr="009B1F9A" w:rsidRDefault="00B77845" w:rsidP="00B77845">
      <w:pPr>
        <w:pStyle w:val="a3"/>
        <w:jc w:val="right"/>
        <w:rPr>
          <w:rFonts w:ascii="Times New Roman" w:hAnsi="Times New Roman" w:cs="Times New Roman"/>
        </w:rPr>
      </w:pPr>
      <w:r w:rsidRPr="009B1F9A">
        <w:rPr>
          <w:rFonts w:ascii="Times New Roman" w:hAnsi="Times New Roman" w:cs="Times New Roman"/>
        </w:rPr>
        <w:t>_________________</w:t>
      </w:r>
    </w:p>
    <w:p w:rsidR="00B77845" w:rsidRPr="009B1F9A" w:rsidRDefault="00B77845" w:rsidP="00B77845">
      <w:pPr>
        <w:pStyle w:val="a3"/>
        <w:jc w:val="right"/>
        <w:rPr>
          <w:rFonts w:ascii="Times New Roman" w:hAnsi="Times New Roman" w:cs="Times New Roman"/>
        </w:rPr>
      </w:pPr>
      <w:r w:rsidRPr="009B1F9A">
        <w:rPr>
          <w:rFonts w:ascii="Times New Roman" w:hAnsi="Times New Roman" w:cs="Times New Roman"/>
        </w:rPr>
        <w:t>________________</w:t>
      </w:r>
    </w:p>
    <w:p w:rsidR="00B77845" w:rsidRPr="00BC15B4" w:rsidRDefault="00B77845" w:rsidP="00B77845">
      <w:pPr>
        <w:pStyle w:val="a3"/>
        <w:jc w:val="center"/>
        <w:rPr>
          <w:rFonts w:ascii="Times New Roman" w:hAnsi="Times New Roman" w:cs="Times New Roman"/>
        </w:rPr>
      </w:pPr>
      <w:r w:rsidRPr="00BC15B4">
        <w:rPr>
          <w:rFonts w:ascii="Times New Roman" w:hAnsi="Times New Roman" w:cs="Times New Roman"/>
        </w:rPr>
        <w:t>УВЕДОМЛЕНИЕ</w:t>
      </w:r>
    </w:p>
    <w:p w:rsidR="00B77845" w:rsidRPr="00BC15B4" w:rsidRDefault="00B77845" w:rsidP="00B77845">
      <w:pPr>
        <w:pStyle w:val="a3"/>
        <w:jc w:val="center"/>
        <w:rPr>
          <w:rFonts w:ascii="Times New Roman" w:hAnsi="Times New Roman" w:cs="Times New Roman"/>
        </w:rPr>
      </w:pPr>
    </w:p>
    <w:p w:rsidR="00B77845" w:rsidRPr="00BC15B4" w:rsidRDefault="00B77845" w:rsidP="00B77845">
      <w:pPr>
        <w:pStyle w:val="a3"/>
        <w:ind w:firstLine="567"/>
        <w:jc w:val="both"/>
        <w:rPr>
          <w:rFonts w:ascii="Times New Roman" w:hAnsi="Times New Roman" w:cs="Times New Roman"/>
        </w:rPr>
      </w:pPr>
      <w:r w:rsidRPr="00BC15B4">
        <w:rPr>
          <w:rFonts w:ascii="Times New Roman" w:eastAsia="Times New Roman" w:hAnsi="Times New Roman" w:cs="Times New Roman"/>
        </w:rPr>
        <w:t xml:space="preserve">Центр сопровождения инвестиционных проектов (далее – ЦСИП), являющийся структурным подразделением </w:t>
      </w:r>
      <w:r w:rsidRPr="00BC15B4">
        <w:rPr>
          <w:rFonts w:ascii="Times New Roman" w:hAnsi="Times New Roman" w:cs="Times New Roman"/>
        </w:rPr>
        <w:t>унитарной некоммерческой организации «</w:t>
      </w:r>
      <w:r>
        <w:rPr>
          <w:rFonts w:ascii="Times New Roman" w:hAnsi="Times New Roman" w:cs="Times New Roman"/>
        </w:rPr>
        <w:t>Фонд развития бизнеса</w:t>
      </w:r>
      <w:r w:rsidRPr="00BC15B4">
        <w:rPr>
          <w:rFonts w:ascii="Times New Roman" w:hAnsi="Times New Roman" w:cs="Times New Roman"/>
        </w:rPr>
        <w:t xml:space="preserve"> Краснодарского края» (далее – Фонд), утвержденной в качестве специализированной организации по привлечению инвестиций и работе с инвесторами приказом департамента инвестиций и развития малого и среднего предпринимательства Краснодарского края от</w:t>
      </w:r>
      <w:r>
        <w:rPr>
          <w:rFonts w:ascii="Times New Roman" w:hAnsi="Times New Roman" w:cs="Times New Roman"/>
        </w:rPr>
        <w:t xml:space="preserve"> 02.04.2018 №36</w:t>
      </w:r>
      <w:r w:rsidRPr="00BC15B4">
        <w:rPr>
          <w:rFonts w:ascii="Times New Roman" w:hAnsi="Times New Roman" w:cs="Times New Roman"/>
        </w:rPr>
        <w:t>, сообщает следующее.</w:t>
      </w:r>
    </w:p>
    <w:p w:rsidR="00B77845" w:rsidRPr="00BC15B4" w:rsidRDefault="00B77845" w:rsidP="00B77845">
      <w:pPr>
        <w:pStyle w:val="a3"/>
        <w:ind w:firstLine="567"/>
        <w:jc w:val="both"/>
        <w:rPr>
          <w:rFonts w:ascii="Times New Roman" w:hAnsi="Times New Roman" w:cs="Times New Roman"/>
        </w:rPr>
      </w:pPr>
      <w:r w:rsidRPr="00BC15B4">
        <w:rPr>
          <w:rFonts w:ascii="Times New Roman" w:hAnsi="Times New Roman" w:cs="Times New Roman"/>
        </w:rPr>
        <w:t xml:space="preserve">Департаментом инвестиций </w:t>
      </w:r>
      <w:r w:rsidRPr="00BC15B4">
        <w:rPr>
          <w:rFonts w:ascii="Times New Roman" w:eastAsia="Times New Roman" w:hAnsi="Times New Roman" w:cs="Times New Roman"/>
        </w:rPr>
        <w:t>и развития малого и среднего предпринимательства Краснодарского края (далее – Департамент инвестиций)</w:t>
      </w:r>
      <w:r w:rsidRPr="00BC15B4">
        <w:rPr>
          <w:rFonts w:ascii="Times New Roman" w:hAnsi="Times New Roman" w:cs="Times New Roman"/>
        </w:rPr>
        <w:t xml:space="preserve"> принято решение о передаче полномочий по консультационному и организационному сопровождению вашего инвестиционного проекта в ЦСИП.</w:t>
      </w:r>
    </w:p>
    <w:p w:rsidR="00B77845" w:rsidRPr="00BC15B4" w:rsidRDefault="00B77845" w:rsidP="00B77845">
      <w:pPr>
        <w:pStyle w:val="a3"/>
        <w:jc w:val="both"/>
        <w:rPr>
          <w:rFonts w:ascii="Times New Roman" w:hAnsi="Times New Roman" w:cs="Times New Roman"/>
        </w:rPr>
      </w:pPr>
    </w:p>
    <w:p w:rsidR="00B77845" w:rsidRPr="00BC15B4" w:rsidRDefault="00B77845" w:rsidP="00B77845">
      <w:pPr>
        <w:pStyle w:val="a3"/>
        <w:jc w:val="both"/>
        <w:rPr>
          <w:rFonts w:ascii="Times New Roman" w:hAnsi="Times New Roman" w:cs="Times New Roman"/>
        </w:rPr>
      </w:pPr>
      <w:r w:rsidRPr="00BC15B4">
        <w:rPr>
          <w:rFonts w:ascii="Times New Roman" w:hAnsi="Times New Roman" w:cs="Times New Roman"/>
        </w:rPr>
        <w:t>Куратором по Проекту со стороны ЦСИП является _______________.</w:t>
      </w:r>
    </w:p>
    <w:p w:rsidR="00B77845" w:rsidRPr="00BC15B4" w:rsidRDefault="00B77845" w:rsidP="00B77845">
      <w:pPr>
        <w:pStyle w:val="a3"/>
        <w:jc w:val="both"/>
        <w:rPr>
          <w:rFonts w:ascii="Times New Roman" w:hAnsi="Times New Roman" w:cs="Times New Roman"/>
        </w:rPr>
      </w:pPr>
      <w:r w:rsidRPr="00BC15B4">
        <w:rPr>
          <w:rFonts w:ascii="Times New Roman" w:hAnsi="Times New Roman" w:cs="Times New Roman"/>
        </w:rPr>
        <w:t>Контактные данные Куратора_________________________.</w:t>
      </w:r>
    </w:p>
    <w:p w:rsidR="00B77845" w:rsidRPr="00BC15B4" w:rsidRDefault="00B77845" w:rsidP="00B77845">
      <w:pPr>
        <w:pStyle w:val="a3"/>
        <w:jc w:val="both"/>
        <w:rPr>
          <w:rFonts w:ascii="Times New Roman" w:hAnsi="Times New Roman" w:cs="Times New Roman"/>
        </w:rPr>
      </w:pPr>
    </w:p>
    <w:p w:rsidR="00B77845" w:rsidRPr="00BC15B4" w:rsidRDefault="00B77845" w:rsidP="00B77845">
      <w:pPr>
        <w:pStyle w:val="a3"/>
        <w:ind w:firstLine="567"/>
        <w:jc w:val="both"/>
        <w:rPr>
          <w:rFonts w:ascii="Times New Roman" w:hAnsi="Times New Roman" w:cs="Times New Roman"/>
        </w:rPr>
      </w:pPr>
      <w:r w:rsidRPr="00BC15B4">
        <w:rPr>
          <w:rFonts w:ascii="Times New Roman" w:hAnsi="Times New Roman" w:cs="Times New Roman"/>
        </w:rPr>
        <w:t xml:space="preserve">Сопровождение инвестиционных проектов ЦСИП регулируется Порядком сопровождения инвестиционных проектов, реализуемых и (или) планируемых к реализации на территории Краснодарского края, утвержденным приказом Департамента инвестиций от 19 июля 2016 года № 70 (далее – Порядок), Стандартом оказания Центром сопровождения инвестиционных проектов субъектам малого и среднего предпринимательства услуг по консультационному и организационному сопровождению инвестиционных проектов, реализуемых и (или) планируемых к реализации на территории Краснодарского края (далее – Стандарт). </w:t>
      </w:r>
    </w:p>
    <w:p w:rsidR="00B77845" w:rsidRPr="00BC15B4" w:rsidRDefault="00B77845" w:rsidP="00B77845">
      <w:pPr>
        <w:pStyle w:val="a3"/>
        <w:ind w:firstLine="567"/>
        <w:jc w:val="both"/>
        <w:rPr>
          <w:rFonts w:ascii="Times New Roman" w:hAnsi="Times New Roman" w:cs="Times New Roman"/>
        </w:rPr>
      </w:pPr>
      <w:r w:rsidRPr="00BC15B4">
        <w:rPr>
          <w:rFonts w:ascii="Times New Roman" w:hAnsi="Times New Roman" w:cs="Times New Roman"/>
        </w:rPr>
        <w:t>Порядок и Стандарт размещены в открытом доступе на сайте</w:t>
      </w:r>
      <w:r>
        <w:rPr>
          <w:rFonts w:ascii="Times New Roman" w:hAnsi="Times New Roman" w:cs="Times New Roman"/>
        </w:rPr>
        <w:t xml:space="preserve"> официальном сайте</w:t>
      </w:r>
      <w:r w:rsidRPr="00BC15B4">
        <w:rPr>
          <w:rFonts w:ascii="Times New Roman" w:hAnsi="Times New Roman" w:cs="Times New Roman"/>
        </w:rPr>
        <w:t xml:space="preserve"> Фонда.</w:t>
      </w:r>
    </w:p>
    <w:p w:rsidR="00B77845" w:rsidRDefault="00B77845" w:rsidP="00B77845">
      <w:pPr>
        <w:pStyle w:val="a3"/>
        <w:ind w:firstLine="567"/>
        <w:jc w:val="both"/>
        <w:rPr>
          <w:rFonts w:ascii="Times New Roman" w:hAnsi="Times New Roman" w:cs="Times New Roman"/>
          <w:b/>
          <w:u w:val="single"/>
        </w:rPr>
      </w:pPr>
    </w:p>
    <w:p w:rsidR="00B77845" w:rsidRPr="00BC15B4" w:rsidRDefault="00B77845" w:rsidP="00B77845">
      <w:pPr>
        <w:pStyle w:val="a3"/>
        <w:ind w:firstLine="567"/>
        <w:jc w:val="both"/>
        <w:rPr>
          <w:rFonts w:ascii="Times New Roman" w:hAnsi="Times New Roman" w:cs="Times New Roman"/>
          <w:b/>
          <w:u w:val="single"/>
        </w:rPr>
      </w:pPr>
      <w:r w:rsidRPr="00BC15B4">
        <w:rPr>
          <w:rFonts w:ascii="Times New Roman" w:hAnsi="Times New Roman" w:cs="Times New Roman"/>
          <w:b/>
          <w:u w:val="single"/>
        </w:rPr>
        <w:t xml:space="preserve">Обращаем ваше внимание, что в соответствии с Порядком и Стандартом </w:t>
      </w:r>
      <w:r>
        <w:rPr>
          <w:rFonts w:ascii="Times New Roman" w:hAnsi="Times New Roman" w:cs="Times New Roman"/>
          <w:b/>
          <w:u w:val="single"/>
        </w:rPr>
        <w:t>И</w:t>
      </w:r>
      <w:r w:rsidRPr="00BC15B4">
        <w:rPr>
          <w:rFonts w:ascii="Times New Roman" w:hAnsi="Times New Roman" w:cs="Times New Roman"/>
          <w:b/>
          <w:u w:val="single"/>
        </w:rPr>
        <w:t>нвестор, в отношении которого принято решение о сопровождении инвестиционного проекта, обязуется:</w:t>
      </w:r>
    </w:p>
    <w:p w:rsidR="00B77845" w:rsidRPr="00BC15B4" w:rsidRDefault="00B77845" w:rsidP="00B77845">
      <w:pPr>
        <w:pStyle w:val="a3"/>
        <w:ind w:firstLine="567"/>
        <w:jc w:val="both"/>
        <w:rPr>
          <w:rFonts w:ascii="Times New Roman" w:eastAsia="Times New Roman" w:hAnsi="Times New Roman" w:cs="Times New Roman"/>
          <w:b/>
          <w:u w:val="single"/>
        </w:rPr>
      </w:pPr>
      <w:r w:rsidRPr="00702B04">
        <w:rPr>
          <w:rFonts w:ascii="Times New Roman" w:eastAsia="Times New Roman" w:hAnsi="Times New Roman" w:cs="Times New Roman"/>
        </w:rPr>
        <w:t xml:space="preserve">- </w:t>
      </w:r>
      <w:r w:rsidRPr="00702B04">
        <w:rPr>
          <w:rFonts w:ascii="Times New Roman" w:eastAsia="Times New Roman" w:hAnsi="Times New Roman" w:cs="Times New Roman"/>
          <w:b/>
          <w:u w:val="single"/>
        </w:rPr>
        <w:t>в рамках разработки плана-графика («дорожной карты») своевременно предоставить Исполнителю достоверную и полную информацию об инвестиционном проекте</w:t>
      </w:r>
      <w:r w:rsidRPr="00BC15B4">
        <w:rPr>
          <w:rFonts w:ascii="Times New Roman" w:eastAsia="Times New Roman" w:hAnsi="Times New Roman" w:cs="Times New Roman"/>
          <w:b/>
          <w:u w:val="single"/>
        </w:rPr>
        <w:t>;</w:t>
      </w:r>
    </w:p>
    <w:p w:rsidR="00B77845" w:rsidRPr="00BC15B4" w:rsidRDefault="00B77845" w:rsidP="00B77845">
      <w:pPr>
        <w:pStyle w:val="a3"/>
        <w:ind w:firstLine="567"/>
        <w:jc w:val="both"/>
        <w:rPr>
          <w:rFonts w:ascii="Times New Roman" w:eastAsia="Times New Roman" w:hAnsi="Times New Roman" w:cs="Times New Roman"/>
          <w:b/>
          <w:u w:val="single"/>
        </w:rPr>
      </w:pPr>
      <w:r w:rsidRPr="00BC15B4">
        <w:rPr>
          <w:rFonts w:ascii="Times New Roman" w:eastAsia="Times New Roman" w:hAnsi="Times New Roman" w:cs="Times New Roman"/>
          <w:b/>
          <w:u w:val="single"/>
        </w:rPr>
        <w:t>- ежеквартально не позднее 15 числа месяца, следующего за отчетным кварталом, направлять в ЦСИП сведения о ходе реализации инвестиционного проекта по форме и в сроки согласно Порядку.</w:t>
      </w:r>
    </w:p>
    <w:p w:rsidR="00B77845" w:rsidRPr="00BC15B4" w:rsidRDefault="00B77845" w:rsidP="00B77845">
      <w:pPr>
        <w:pStyle w:val="af9"/>
        <w:rPr>
          <w:rFonts w:ascii="Times New Roman" w:hAnsi="Times New Roman" w:cs="Times New Roman"/>
          <w:sz w:val="22"/>
          <w:szCs w:val="22"/>
        </w:rPr>
      </w:pPr>
    </w:p>
    <w:p w:rsidR="00B77845" w:rsidRPr="00EB38AB" w:rsidRDefault="00B77845" w:rsidP="00B77845">
      <w:pPr>
        <w:pStyle w:val="af9"/>
        <w:rPr>
          <w:rFonts w:ascii="Times New Roman" w:hAnsi="Times New Roman" w:cs="Times New Roman"/>
        </w:rPr>
      </w:pPr>
      <w:r>
        <w:rPr>
          <w:rFonts w:ascii="Times New Roman" w:hAnsi="Times New Roman" w:cs="Times New Roman"/>
        </w:rPr>
        <w:t xml:space="preserve">____________________   </w:t>
      </w:r>
      <w:r w:rsidRPr="00EB38AB">
        <w:rPr>
          <w:rFonts w:ascii="Times New Roman" w:hAnsi="Times New Roman" w:cs="Times New Roman"/>
        </w:rPr>
        <w:t>___________</w:t>
      </w:r>
      <w:r>
        <w:rPr>
          <w:rFonts w:ascii="Times New Roman" w:hAnsi="Times New Roman" w:cs="Times New Roman"/>
        </w:rPr>
        <w:t>________________</w:t>
      </w:r>
      <w:r w:rsidRPr="00EB38AB">
        <w:rPr>
          <w:rFonts w:ascii="Times New Roman" w:hAnsi="Times New Roman" w:cs="Times New Roman"/>
        </w:rPr>
        <w:t xml:space="preserve">_   </w:t>
      </w:r>
      <w:r>
        <w:rPr>
          <w:rFonts w:ascii="Times New Roman" w:hAnsi="Times New Roman" w:cs="Times New Roman"/>
        </w:rPr>
        <w:t>___________________</w:t>
      </w:r>
    </w:p>
    <w:p w:rsidR="00B77845" w:rsidRPr="00EB38AB" w:rsidRDefault="00B77845" w:rsidP="00B77845">
      <w:pPr>
        <w:pStyle w:val="af9"/>
        <w:rPr>
          <w:rFonts w:ascii="Times New Roman" w:hAnsi="Times New Roman" w:cs="Times New Roman"/>
        </w:rPr>
      </w:pPr>
      <w:r>
        <w:rPr>
          <w:rFonts w:ascii="Times New Roman" w:hAnsi="Times New Roman" w:cs="Times New Roman"/>
        </w:rPr>
        <w:t xml:space="preserve">        (должность)</w:t>
      </w:r>
      <w:r w:rsidRPr="00EB38AB">
        <w:rPr>
          <w:rFonts w:ascii="Times New Roman" w:hAnsi="Times New Roman" w:cs="Times New Roman"/>
        </w:rPr>
        <w:t xml:space="preserve">(подпись)      </w:t>
      </w:r>
      <w:r>
        <w:rPr>
          <w:rFonts w:ascii="Times New Roman" w:hAnsi="Times New Roman" w:cs="Times New Roman"/>
        </w:rPr>
        <w:t xml:space="preserve">                       (Ф.И.О.)</w:t>
      </w:r>
    </w:p>
    <w:p w:rsidR="00B77845" w:rsidRPr="00FB256B" w:rsidRDefault="00B77845" w:rsidP="00B77845"/>
    <w:p w:rsidR="00B77845" w:rsidRDefault="00B77845" w:rsidP="00B77845">
      <w:pPr>
        <w:sectPr w:rsidR="00B77845" w:rsidSect="00E92755">
          <w:headerReference w:type="default" r:id="rId8"/>
          <w:pgSz w:w="11906" w:h="16838"/>
          <w:pgMar w:top="568" w:right="707" w:bottom="851" w:left="1701" w:header="709" w:footer="709" w:gutter="0"/>
          <w:cols w:space="708"/>
          <w:titlePg/>
          <w:docGrid w:linePitch="381"/>
        </w:sectPr>
      </w:pPr>
    </w:p>
    <w:tbl>
      <w:tblPr>
        <w:tblW w:w="4978" w:type="pct"/>
        <w:tblLook w:val="04A0"/>
      </w:tblPr>
      <w:tblGrid>
        <w:gridCol w:w="490"/>
        <w:gridCol w:w="706"/>
        <w:gridCol w:w="877"/>
        <w:gridCol w:w="1492"/>
        <w:gridCol w:w="1242"/>
        <w:gridCol w:w="1220"/>
        <w:gridCol w:w="913"/>
        <w:gridCol w:w="839"/>
        <w:gridCol w:w="256"/>
        <w:gridCol w:w="1062"/>
        <w:gridCol w:w="1392"/>
        <w:gridCol w:w="725"/>
        <w:gridCol w:w="1724"/>
        <w:gridCol w:w="1131"/>
        <w:gridCol w:w="621"/>
        <w:gridCol w:w="364"/>
        <w:gridCol w:w="582"/>
      </w:tblGrid>
      <w:tr w:rsidR="00B77845" w:rsidRPr="00D514E3" w:rsidTr="00E92755">
        <w:trPr>
          <w:gridAfter w:val="1"/>
          <w:wAfter w:w="188" w:type="pct"/>
        </w:trPr>
        <w:tc>
          <w:tcPr>
            <w:tcW w:w="2279" w:type="pct"/>
            <w:gridSpan w:val="7"/>
          </w:tcPr>
          <w:p w:rsidR="00B77845" w:rsidRPr="00D514E3" w:rsidRDefault="00B77845" w:rsidP="00E92755">
            <w:pPr>
              <w:pStyle w:val="a3"/>
              <w:rPr>
                <w:rFonts w:ascii="Times New Roman" w:hAnsi="Times New Roman" w:cs="Times New Roman"/>
              </w:rPr>
            </w:pPr>
            <w:r w:rsidRPr="00D514E3">
              <w:rPr>
                <w:rFonts w:ascii="Times New Roman" w:hAnsi="Times New Roman" w:cs="Times New Roman"/>
              </w:rPr>
              <w:lastRenderedPageBreak/>
              <w:t>ФОРМА</w:t>
            </w:r>
          </w:p>
        </w:tc>
        <w:tc>
          <w:tcPr>
            <w:tcW w:w="368" w:type="pct"/>
            <w:gridSpan w:val="2"/>
          </w:tcPr>
          <w:p w:rsidR="00B77845" w:rsidRPr="00D514E3" w:rsidRDefault="00B77845" w:rsidP="00E92755">
            <w:pPr>
              <w:pStyle w:val="a3"/>
              <w:rPr>
                <w:rFonts w:ascii="Times New Roman" w:hAnsi="Times New Roman" w:cs="Times New Roman"/>
              </w:rPr>
            </w:pPr>
          </w:p>
        </w:tc>
        <w:tc>
          <w:tcPr>
            <w:tcW w:w="2165" w:type="pct"/>
            <w:gridSpan w:val="7"/>
          </w:tcPr>
          <w:p w:rsidR="00B77845" w:rsidRPr="00D514E3" w:rsidRDefault="00B77845" w:rsidP="00E92755">
            <w:pPr>
              <w:pStyle w:val="a3"/>
              <w:rPr>
                <w:rFonts w:ascii="Times New Roman" w:hAnsi="Times New Roman" w:cs="Times New Roman"/>
              </w:rPr>
            </w:pPr>
            <w:r w:rsidRPr="00D514E3">
              <w:rPr>
                <w:rFonts w:ascii="Times New Roman" w:hAnsi="Times New Roman" w:cs="Times New Roman"/>
              </w:rPr>
              <w:t>Приложение №3</w:t>
            </w:r>
          </w:p>
          <w:p w:rsidR="00B77845" w:rsidRPr="00D514E3" w:rsidRDefault="00B77845" w:rsidP="00E92755">
            <w:pPr>
              <w:pStyle w:val="a3"/>
              <w:rPr>
                <w:rFonts w:ascii="Times New Roman" w:hAnsi="Times New Roman" w:cs="Times New Roman"/>
              </w:rPr>
            </w:pPr>
            <w:r w:rsidRPr="00D514E3">
              <w:rPr>
                <w:rFonts w:ascii="Times New Roman" w:hAnsi="Times New Roman" w:cs="Times New Roman"/>
              </w:rPr>
              <w:t>к Стандарту оказания Центром сопровождения инвестиционных проектов субъектам малого и среднего предпринимательства услуг по консультационному и организационному сопровождению инвестиционных проектов, реализуемых и (или) планируемых к реализации на территории Краснодарского края</w:t>
            </w:r>
          </w:p>
        </w:tc>
      </w:tr>
      <w:tr w:rsidR="00B77845" w:rsidRPr="00D514E3" w:rsidTr="00E92755">
        <w:trPr>
          <w:gridAfter w:val="1"/>
          <w:wAfter w:w="188" w:type="pct"/>
          <w:trHeight w:val="578"/>
        </w:trPr>
        <w:tc>
          <w:tcPr>
            <w:tcW w:w="368" w:type="pct"/>
            <w:gridSpan w:val="2"/>
            <w:tcBorders>
              <w:top w:val="nil"/>
              <w:left w:val="nil"/>
              <w:bottom w:val="nil"/>
              <w:right w:val="nil"/>
            </w:tcBorders>
            <w:shd w:val="clear" w:color="000000" w:fill="FFFFFF"/>
          </w:tcPr>
          <w:p w:rsidR="00B77845" w:rsidRPr="00D514E3" w:rsidRDefault="00B77845" w:rsidP="00E92755">
            <w:pPr>
              <w:pStyle w:val="a3"/>
              <w:rPr>
                <w:rFonts w:ascii="Times New Roman" w:hAnsi="Times New Roman" w:cs="Times New Roman"/>
                <w:b/>
                <w:bCs/>
              </w:rPr>
            </w:pPr>
          </w:p>
        </w:tc>
        <w:tc>
          <w:tcPr>
            <w:tcW w:w="4149" w:type="pct"/>
            <w:gridSpan w:val="12"/>
            <w:tcBorders>
              <w:top w:val="nil"/>
              <w:left w:val="nil"/>
              <w:bottom w:val="nil"/>
              <w:right w:val="nil"/>
            </w:tcBorders>
            <w:shd w:val="clear" w:color="000000" w:fill="FFFFFF"/>
            <w:noWrap/>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Перечень инвестиционных проектов, принятых на сопровождение в ЦСИП</w:t>
            </w:r>
          </w:p>
        </w:tc>
        <w:tc>
          <w:tcPr>
            <w:tcW w:w="295" w:type="pct"/>
            <w:gridSpan w:val="2"/>
            <w:tcBorders>
              <w:top w:val="nil"/>
              <w:left w:val="nil"/>
              <w:bottom w:val="nil"/>
              <w:right w:val="nil"/>
            </w:tcBorders>
            <w:shd w:val="clear" w:color="000000" w:fill="FFFFFF"/>
            <w:noWrap/>
            <w:vAlign w:val="center"/>
            <w:hideMark/>
          </w:tcPr>
          <w:p w:rsidR="00B77845" w:rsidRPr="00D514E3" w:rsidRDefault="00B77845" w:rsidP="00E92755">
            <w:pPr>
              <w:pStyle w:val="a3"/>
              <w:rPr>
                <w:rFonts w:ascii="Times New Roman" w:hAnsi="Times New Roman" w:cs="Times New Roman"/>
              </w:rPr>
            </w:pPr>
            <w:r w:rsidRPr="00D514E3">
              <w:rPr>
                <w:rFonts w:ascii="Times New Roman" w:hAnsi="Times New Roman" w:cs="Times New Roman"/>
              </w:rPr>
              <w:t> </w:t>
            </w:r>
          </w:p>
        </w:tc>
      </w:tr>
      <w:tr w:rsidR="00B77845" w:rsidRPr="00D514E3" w:rsidTr="00E92755">
        <w:trPr>
          <w:trHeight w:val="525"/>
        </w:trPr>
        <w:tc>
          <w:tcPr>
            <w:tcW w:w="154" w:type="pct"/>
            <w:tcBorders>
              <w:top w:val="nil"/>
              <w:left w:val="nil"/>
              <w:bottom w:val="nil"/>
              <w:right w:val="nil"/>
            </w:tcBorders>
            <w:shd w:val="clear" w:color="000000" w:fill="FFFFFF"/>
            <w:noWrap/>
            <w:vAlign w:val="center"/>
            <w:hideMark/>
          </w:tcPr>
          <w:p w:rsidR="00B77845" w:rsidRPr="00D514E3" w:rsidRDefault="00B77845" w:rsidP="00E92755">
            <w:pPr>
              <w:pStyle w:val="a3"/>
              <w:rPr>
                <w:rFonts w:ascii="Times New Roman" w:hAnsi="Times New Roman" w:cs="Times New Roman"/>
              </w:rPr>
            </w:pPr>
            <w:r w:rsidRPr="00D514E3">
              <w:rPr>
                <w:rFonts w:ascii="Times New Roman" w:hAnsi="Times New Roman" w:cs="Times New Roman"/>
              </w:rPr>
              <w:t> </w:t>
            </w:r>
          </w:p>
        </w:tc>
        <w:tc>
          <w:tcPr>
            <w:tcW w:w="482" w:type="pct"/>
            <w:gridSpan w:val="2"/>
            <w:tcBorders>
              <w:top w:val="nil"/>
              <w:left w:val="nil"/>
              <w:bottom w:val="single" w:sz="4" w:space="0" w:color="auto"/>
              <w:right w:val="nil"/>
            </w:tcBorders>
            <w:shd w:val="clear" w:color="000000" w:fill="FFFFFF"/>
          </w:tcPr>
          <w:p w:rsidR="00B77845" w:rsidRPr="00D514E3" w:rsidRDefault="00B77845" w:rsidP="00E92755">
            <w:pPr>
              <w:pStyle w:val="a3"/>
              <w:rPr>
                <w:rFonts w:ascii="Times New Roman" w:hAnsi="Times New Roman" w:cs="Times New Roman"/>
              </w:rPr>
            </w:pPr>
          </w:p>
        </w:tc>
        <w:tc>
          <w:tcPr>
            <w:tcW w:w="539" w:type="pct"/>
            <w:tcBorders>
              <w:top w:val="nil"/>
              <w:left w:val="nil"/>
              <w:bottom w:val="nil"/>
              <w:right w:val="nil"/>
            </w:tcBorders>
            <w:shd w:val="clear" w:color="000000" w:fill="FFFFFF"/>
            <w:noWrap/>
            <w:vAlign w:val="center"/>
            <w:hideMark/>
          </w:tcPr>
          <w:p w:rsidR="00B77845" w:rsidRPr="00D514E3" w:rsidRDefault="00B77845" w:rsidP="00E92755">
            <w:pPr>
              <w:pStyle w:val="a3"/>
              <w:rPr>
                <w:rFonts w:ascii="Times New Roman" w:hAnsi="Times New Roman" w:cs="Times New Roman"/>
              </w:rPr>
            </w:pPr>
            <w:r w:rsidRPr="00D514E3">
              <w:rPr>
                <w:rFonts w:ascii="Times New Roman" w:hAnsi="Times New Roman" w:cs="Times New Roman"/>
              </w:rPr>
              <w:t> </w:t>
            </w:r>
          </w:p>
        </w:tc>
        <w:tc>
          <w:tcPr>
            <w:tcW w:w="413" w:type="pct"/>
            <w:tcBorders>
              <w:top w:val="nil"/>
              <w:left w:val="nil"/>
              <w:bottom w:val="nil"/>
              <w:right w:val="nil"/>
            </w:tcBorders>
            <w:shd w:val="clear" w:color="000000" w:fill="FFFFFF"/>
            <w:noWrap/>
            <w:vAlign w:val="center"/>
            <w:hideMark/>
          </w:tcPr>
          <w:p w:rsidR="00B77845" w:rsidRPr="00D514E3" w:rsidRDefault="00B77845" w:rsidP="00E92755">
            <w:pPr>
              <w:pStyle w:val="a3"/>
              <w:rPr>
                <w:rFonts w:ascii="Times New Roman" w:hAnsi="Times New Roman" w:cs="Times New Roman"/>
              </w:rPr>
            </w:pPr>
            <w:r w:rsidRPr="00D514E3">
              <w:rPr>
                <w:rFonts w:ascii="Times New Roman" w:hAnsi="Times New Roman" w:cs="Times New Roman"/>
              </w:rPr>
              <w:t> </w:t>
            </w:r>
          </w:p>
        </w:tc>
        <w:tc>
          <w:tcPr>
            <w:tcW w:w="380" w:type="pct"/>
            <w:tcBorders>
              <w:top w:val="nil"/>
              <w:left w:val="nil"/>
              <w:bottom w:val="nil"/>
              <w:right w:val="nil"/>
            </w:tcBorders>
            <w:shd w:val="clear" w:color="000000" w:fill="FFFFFF"/>
            <w:noWrap/>
            <w:vAlign w:val="center"/>
            <w:hideMark/>
          </w:tcPr>
          <w:p w:rsidR="00B77845" w:rsidRPr="00D514E3" w:rsidRDefault="00B77845" w:rsidP="00E92755">
            <w:pPr>
              <w:pStyle w:val="a3"/>
              <w:rPr>
                <w:rFonts w:ascii="Times New Roman" w:hAnsi="Times New Roman" w:cs="Times New Roman"/>
              </w:rPr>
            </w:pPr>
            <w:r w:rsidRPr="00D514E3">
              <w:rPr>
                <w:rFonts w:ascii="Times New Roman" w:hAnsi="Times New Roman" w:cs="Times New Roman"/>
              </w:rPr>
              <w:t> </w:t>
            </w:r>
          </w:p>
        </w:tc>
        <w:tc>
          <w:tcPr>
            <w:tcW w:w="596" w:type="pct"/>
            <w:gridSpan w:val="2"/>
            <w:tcBorders>
              <w:top w:val="nil"/>
              <w:left w:val="nil"/>
              <w:bottom w:val="nil"/>
              <w:right w:val="nil"/>
            </w:tcBorders>
            <w:shd w:val="clear" w:color="000000" w:fill="FFFFFF"/>
            <w:noWrap/>
            <w:vAlign w:val="center"/>
            <w:hideMark/>
          </w:tcPr>
          <w:p w:rsidR="00B77845" w:rsidRPr="00D514E3" w:rsidRDefault="00B77845" w:rsidP="00E92755">
            <w:pPr>
              <w:pStyle w:val="a3"/>
              <w:rPr>
                <w:rFonts w:ascii="Times New Roman" w:hAnsi="Times New Roman" w:cs="Times New Roman"/>
              </w:rPr>
            </w:pPr>
            <w:r w:rsidRPr="00D514E3">
              <w:rPr>
                <w:rFonts w:ascii="Times New Roman" w:hAnsi="Times New Roman" w:cs="Times New Roman"/>
              </w:rPr>
              <w:t> </w:t>
            </w:r>
          </w:p>
        </w:tc>
        <w:tc>
          <w:tcPr>
            <w:tcW w:w="462" w:type="pct"/>
            <w:gridSpan w:val="2"/>
            <w:tcBorders>
              <w:top w:val="nil"/>
              <w:left w:val="nil"/>
              <w:bottom w:val="nil"/>
              <w:right w:val="nil"/>
            </w:tcBorders>
            <w:shd w:val="clear" w:color="000000" w:fill="FFFFFF"/>
            <w:noWrap/>
            <w:vAlign w:val="center"/>
            <w:hideMark/>
          </w:tcPr>
          <w:p w:rsidR="00B77845" w:rsidRPr="00D514E3" w:rsidRDefault="00B77845" w:rsidP="00E92755">
            <w:pPr>
              <w:pStyle w:val="a3"/>
              <w:rPr>
                <w:rFonts w:ascii="Times New Roman" w:hAnsi="Times New Roman" w:cs="Times New Roman"/>
              </w:rPr>
            </w:pPr>
            <w:r w:rsidRPr="00D514E3">
              <w:rPr>
                <w:rFonts w:ascii="Times New Roman" w:hAnsi="Times New Roman" w:cs="Times New Roman"/>
              </w:rPr>
              <w:t> </w:t>
            </w:r>
          </w:p>
        </w:tc>
        <w:tc>
          <w:tcPr>
            <w:tcW w:w="368" w:type="pct"/>
            <w:tcBorders>
              <w:top w:val="nil"/>
              <w:left w:val="nil"/>
              <w:bottom w:val="single" w:sz="4" w:space="0" w:color="auto"/>
              <w:right w:val="nil"/>
            </w:tcBorders>
            <w:shd w:val="clear" w:color="000000" w:fill="FFFFFF"/>
          </w:tcPr>
          <w:p w:rsidR="00B77845" w:rsidRPr="00D514E3" w:rsidRDefault="00B77845" w:rsidP="00E92755">
            <w:pPr>
              <w:pStyle w:val="a3"/>
              <w:rPr>
                <w:rFonts w:ascii="Times New Roman" w:hAnsi="Times New Roman" w:cs="Times New Roman"/>
              </w:rPr>
            </w:pPr>
          </w:p>
        </w:tc>
        <w:tc>
          <w:tcPr>
            <w:tcW w:w="368" w:type="pct"/>
            <w:tcBorders>
              <w:top w:val="nil"/>
              <w:left w:val="nil"/>
              <w:bottom w:val="nil"/>
              <w:right w:val="nil"/>
            </w:tcBorders>
            <w:shd w:val="clear" w:color="000000" w:fill="FFFFFF"/>
            <w:noWrap/>
            <w:vAlign w:val="center"/>
            <w:hideMark/>
          </w:tcPr>
          <w:p w:rsidR="00B77845" w:rsidRPr="00D514E3" w:rsidRDefault="00B77845" w:rsidP="00E92755">
            <w:pPr>
              <w:pStyle w:val="a3"/>
              <w:rPr>
                <w:rFonts w:ascii="Times New Roman" w:hAnsi="Times New Roman" w:cs="Times New Roman"/>
              </w:rPr>
            </w:pPr>
            <w:r w:rsidRPr="00D514E3">
              <w:rPr>
                <w:rFonts w:ascii="Times New Roman" w:hAnsi="Times New Roman" w:cs="Times New Roman"/>
              </w:rPr>
              <w:t> </w:t>
            </w:r>
          </w:p>
        </w:tc>
        <w:tc>
          <w:tcPr>
            <w:tcW w:w="408" w:type="pct"/>
            <w:tcBorders>
              <w:top w:val="nil"/>
              <w:left w:val="nil"/>
              <w:bottom w:val="nil"/>
              <w:right w:val="nil"/>
            </w:tcBorders>
            <w:shd w:val="clear" w:color="000000" w:fill="FFFFFF"/>
            <w:noWrap/>
            <w:vAlign w:val="center"/>
            <w:hideMark/>
          </w:tcPr>
          <w:p w:rsidR="00B77845" w:rsidRPr="00D514E3" w:rsidRDefault="00B77845" w:rsidP="00E92755">
            <w:pPr>
              <w:pStyle w:val="a3"/>
              <w:rPr>
                <w:rFonts w:ascii="Times New Roman" w:hAnsi="Times New Roman" w:cs="Times New Roman"/>
              </w:rPr>
            </w:pPr>
            <w:r w:rsidRPr="00D514E3">
              <w:rPr>
                <w:rFonts w:ascii="Times New Roman" w:hAnsi="Times New Roman" w:cs="Times New Roman"/>
              </w:rPr>
              <w:t> </w:t>
            </w:r>
          </w:p>
        </w:tc>
        <w:tc>
          <w:tcPr>
            <w:tcW w:w="534" w:type="pct"/>
            <w:gridSpan w:val="2"/>
            <w:tcBorders>
              <w:top w:val="nil"/>
              <w:left w:val="nil"/>
              <w:bottom w:val="nil"/>
              <w:right w:val="nil"/>
            </w:tcBorders>
            <w:shd w:val="clear" w:color="000000" w:fill="FFFFFF"/>
            <w:noWrap/>
            <w:vAlign w:val="center"/>
            <w:hideMark/>
          </w:tcPr>
          <w:p w:rsidR="00B77845" w:rsidRPr="00D514E3" w:rsidRDefault="00B77845" w:rsidP="00E92755">
            <w:pPr>
              <w:pStyle w:val="a3"/>
              <w:rPr>
                <w:rFonts w:ascii="Times New Roman" w:hAnsi="Times New Roman" w:cs="Times New Roman"/>
              </w:rPr>
            </w:pPr>
            <w:r w:rsidRPr="00D514E3">
              <w:rPr>
                <w:rFonts w:ascii="Times New Roman" w:hAnsi="Times New Roman" w:cs="Times New Roman"/>
              </w:rPr>
              <w:t> </w:t>
            </w:r>
          </w:p>
        </w:tc>
        <w:tc>
          <w:tcPr>
            <w:tcW w:w="295" w:type="pct"/>
            <w:gridSpan w:val="2"/>
            <w:tcBorders>
              <w:top w:val="nil"/>
              <w:left w:val="nil"/>
              <w:bottom w:val="nil"/>
              <w:right w:val="nil"/>
            </w:tcBorders>
            <w:shd w:val="clear" w:color="000000" w:fill="FFFFFF"/>
            <w:noWrap/>
            <w:vAlign w:val="center"/>
            <w:hideMark/>
          </w:tcPr>
          <w:p w:rsidR="00B77845" w:rsidRPr="00D514E3" w:rsidRDefault="00B77845" w:rsidP="00E92755">
            <w:pPr>
              <w:pStyle w:val="a3"/>
              <w:rPr>
                <w:rFonts w:ascii="Times New Roman" w:hAnsi="Times New Roman" w:cs="Times New Roman"/>
              </w:rPr>
            </w:pPr>
            <w:r w:rsidRPr="00D514E3">
              <w:rPr>
                <w:rFonts w:ascii="Times New Roman" w:hAnsi="Times New Roman" w:cs="Times New Roman"/>
              </w:rPr>
              <w:t> </w:t>
            </w:r>
          </w:p>
        </w:tc>
      </w:tr>
      <w:tr w:rsidR="00B77845" w:rsidRPr="00D514E3" w:rsidTr="00E92755">
        <w:trPr>
          <w:trHeight w:val="1590"/>
        </w:trPr>
        <w:tc>
          <w:tcPr>
            <w:tcW w:w="1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 п/п</w:t>
            </w:r>
          </w:p>
        </w:tc>
        <w:tc>
          <w:tcPr>
            <w:tcW w:w="482" w:type="pct"/>
            <w:gridSpan w:val="2"/>
            <w:tcBorders>
              <w:top w:val="single" w:sz="4" w:space="0" w:color="auto"/>
              <w:left w:val="nil"/>
              <w:bottom w:val="single" w:sz="4" w:space="0" w:color="auto"/>
              <w:right w:val="single" w:sz="4" w:space="0" w:color="auto"/>
            </w:tcBorders>
            <w:shd w:val="clear" w:color="000000" w:fill="FFFFFF"/>
            <w:vAlign w:val="center"/>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Дата Протокола о сопровождении</w:t>
            </w:r>
          </w:p>
        </w:tc>
        <w:tc>
          <w:tcPr>
            <w:tcW w:w="5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Наименование заявителя/ инвестора, ИНН</w:t>
            </w:r>
          </w:p>
        </w:tc>
        <w:tc>
          <w:tcPr>
            <w:tcW w:w="413" w:type="pct"/>
            <w:tcBorders>
              <w:top w:val="single" w:sz="4" w:space="0" w:color="auto"/>
              <w:left w:val="nil"/>
              <w:bottom w:val="single" w:sz="4" w:space="0" w:color="auto"/>
              <w:right w:val="single" w:sz="4" w:space="0" w:color="auto"/>
            </w:tcBorders>
            <w:shd w:val="clear" w:color="000000" w:fill="FFFFFF"/>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Контактное лицо от инвестора</w:t>
            </w:r>
          </w:p>
        </w:tc>
        <w:tc>
          <w:tcPr>
            <w:tcW w:w="380" w:type="pct"/>
            <w:tcBorders>
              <w:top w:val="single" w:sz="4" w:space="0" w:color="auto"/>
              <w:left w:val="nil"/>
              <w:bottom w:val="single" w:sz="4" w:space="0" w:color="auto"/>
              <w:right w:val="single" w:sz="4" w:space="0" w:color="auto"/>
            </w:tcBorders>
            <w:shd w:val="clear" w:color="000000" w:fill="FFFFFF"/>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Срок реализации</w:t>
            </w:r>
          </w:p>
        </w:tc>
        <w:tc>
          <w:tcPr>
            <w:tcW w:w="596" w:type="pct"/>
            <w:gridSpan w:val="2"/>
            <w:tcBorders>
              <w:top w:val="single" w:sz="4" w:space="0" w:color="auto"/>
              <w:left w:val="nil"/>
              <w:bottom w:val="single" w:sz="4" w:space="0" w:color="auto"/>
              <w:right w:val="single" w:sz="4" w:space="0" w:color="auto"/>
            </w:tcBorders>
            <w:shd w:val="clear" w:color="000000" w:fill="FFFFFF"/>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Наименование инвестиционного проекта</w:t>
            </w:r>
          </w:p>
        </w:tc>
        <w:tc>
          <w:tcPr>
            <w:tcW w:w="462" w:type="pct"/>
            <w:gridSpan w:val="2"/>
            <w:tcBorders>
              <w:top w:val="single" w:sz="4" w:space="0" w:color="auto"/>
              <w:left w:val="nil"/>
              <w:bottom w:val="single" w:sz="4" w:space="0" w:color="auto"/>
              <w:right w:val="single" w:sz="4" w:space="0" w:color="auto"/>
            </w:tcBorders>
            <w:shd w:val="clear" w:color="000000" w:fill="FFFFFF"/>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 xml:space="preserve">Объем инвестиций, млн.руб. </w:t>
            </w:r>
          </w:p>
        </w:tc>
        <w:tc>
          <w:tcPr>
            <w:tcW w:w="368" w:type="pct"/>
            <w:tcBorders>
              <w:top w:val="single" w:sz="4" w:space="0" w:color="auto"/>
              <w:left w:val="nil"/>
              <w:bottom w:val="single" w:sz="4" w:space="0" w:color="auto"/>
              <w:right w:val="single" w:sz="4" w:space="0" w:color="auto"/>
            </w:tcBorders>
            <w:shd w:val="clear" w:color="000000" w:fill="FFFFFF"/>
            <w:vAlign w:val="center"/>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Объем капитальных вложений, млн.руб.*</w:t>
            </w:r>
          </w:p>
        </w:tc>
        <w:tc>
          <w:tcPr>
            <w:tcW w:w="3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 xml:space="preserve">Адрес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Адрес земельного участка, на котором планируется реализация инвестиционного проекта</w:t>
            </w:r>
          </w:p>
        </w:tc>
        <w:tc>
          <w:tcPr>
            <w:tcW w:w="534" w:type="pct"/>
            <w:gridSpan w:val="2"/>
            <w:tcBorders>
              <w:top w:val="single" w:sz="4" w:space="0" w:color="auto"/>
              <w:left w:val="nil"/>
              <w:bottom w:val="single" w:sz="4" w:space="0" w:color="auto"/>
              <w:right w:val="single" w:sz="4" w:space="0" w:color="auto"/>
            </w:tcBorders>
            <w:shd w:val="clear" w:color="000000" w:fill="FFFFFF"/>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Стадия реализации инвестиционного проекта</w:t>
            </w:r>
          </w:p>
        </w:tc>
        <w:tc>
          <w:tcPr>
            <w:tcW w:w="295" w:type="pct"/>
            <w:gridSpan w:val="2"/>
            <w:tcBorders>
              <w:top w:val="single" w:sz="4" w:space="0" w:color="auto"/>
              <w:left w:val="nil"/>
              <w:bottom w:val="single" w:sz="4" w:space="0" w:color="auto"/>
              <w:right w:val="single" w:sz="4" w:space="0" w:color="auto"/>
            </w:tcBorders>
            <w:shd w:val="clear" w:color="000000" w:fill="FFFFFF"/>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Куратор</w:t>
            </w:r>
          </w:p>
        </w:tc>
      </w:tr>
      <w:tr w:rsidR="00B77845" w:rsidRPr="00D514E3" w:rsidTr="00E92755">
        <w:trPr>
          <w:trHeight w:val="420"/>
        </w:trPr>
        <w:tc>
          <w:tcPr>
            <w:tcW w:w="154"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1</w:t>
            </w:r>
          </w:p>
        </w:tc>
        <w:tc>
          <w:tcPr>
            <w:tcW w:w="482"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2</w:t>
            </w:r>
          </w:p>
        </w:tc>
        <w:tc>
          <w:tcPr>
            <w:tcW w:w="53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3</w:t>
            </w:r>
          </w:p>
        </w:tc>
        <w:tc>
          <w:tcPr>
            <w:tcW w:w="413" w:type="pct"/>
            <w:tcBorders>
              <w:top w:val="nil"/>
              <w:left w:val="nil"/>
              <w:bottom w:val="single" w:sz="4" w:space="0" w:color="auto"/>
              <w:right w:val="single" w:sz="4" w:space="0" w:color="auto"/>
            </w:tcBorders>
            <w:shd w:val="clear" w:color="auto" w:fill="D9D9D9" w:themeFill="background1" w:themeFillShade="D9"/>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4</w:t>
            </w:r>
          </w:p>
        </w:tc>
        <w:tc>
          <w:tcPr>
            <w:tcW w:w="380" w:type="pct"/>
            <w:tcBorders>
              <w:top w:val="nil"/>
              <w:left w:val="nil"/>
              <w:bottom w:val="single" w:sz="4" w:space="0" w:color="auto"/>
              <w:right w:val="single" w:sz="4" w:space="0" w:color="auto"/>
            </w:tcBorders>
            <w:shd w:val="clear" w:color="auto" w:fill="D9D9D9" w:themeFill="background1" w:themeFillShade="D9"/>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5</w:t>
            </w:r>
          </w:p>
        </w:tc>
        <w:tc>
          <w:tcPr>
            <w:tcW w:w="596" w:type="pct"/>
            <w:gridSpan w:val="2"/>
            <w:tcBorders>
              <w:top w:val="nil"/>
              <w:left w:val="nil"/>
              <w:bottom w:val="single" w:sz="4" w:space="0" w:color="auto"/>
              <w:right w:val="single" w:sz="4" w:space="0" w:color="auto"/>
            </w:tcBorders>
            <w:shd w:val="clear" w:color="auto" w:fill="D9D9D9" w:themeFill="background1" w:themeFillShade="D9"/>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6</w:t>
            </w:r>
          </w:p>
        </w:tc>
        <w:tc>
          <w:tcPr>
            <w:tcW w:w="462" w:type="pct"/>
            <w:gridSpan w:val="2"/>
            <w:tcBorders>
              <w:top w:val="nil"/>
              <w:left w:val="nil"/>
              <w:bottom w:val="single" w:sz="4" w:space="0" w:color="auto"/>
              <w:right w:val="single" w:sz="4" w:space="0" w:color="auto"/>
            </w:tcBorders>
            <w:shd w:val="clear" w:color="auto" w:fill="D9D9D9" w:themeFill="background1" w:themeFillShade="D9"/>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7</w:t>
            </w:r>
          </w:p>
        </w:tc>
        <w:tc>
          <w:tcPr>
            <w:tcW w:w="368"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B77845" w:rsidRPr="00D514E3" w:rsidDel="00F404A0" w:rsidRDefault="00B77845" w:rsidP="00E92755">
            <w:pPr>
              <w:pStyle w:val="a3"/>
              <w:rPr>
                <w:rFonts w:ascii="Times New Roman" w:hAnsi="Times New Roman" w:cs="Times New Roman"/>
                <w:b/>
                <w:bCs/>
              </w:rPr>
            </w:pPr>
            <w:r w:rsidRPr="00D514E3">
              <w:rPr>
                <w:rFonts w:ascii="Times New Roman" w:hAnsi="Times New Roman" w:cs="Times New Roman"/>
                <w:b/>
                <w:bCs/>
              </w:rPr>
              <w:t>8</w:t>
            </w:r>
          </w:p>
        </w:tc>
        <w:tc>
          <w:tcPr>
            <w:tcW w:w="3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9</w:t>
            </w:r>
          </w:p>
        </w:tc>
        <w:tc>
          <w:tcPr>
            <w:tcW w:w="408" w:type="pct"/>
            <w:tcBorders>
              <w:top w:val="nil"/>
              <w:left w:val="nil"/>
              <w:bottom w:val="single" w:sz="4" w:space="0" w:color="auto"/>
              <w:right w:val="single" w:sz="4" w:space="0" w:color="auto"/>
            </w:tcBorders>
            <w:shd w:val="clear" w:color="auto" w:fill="D9D9D9" w:themeFill="background1" w:themeFillShade="D9"/>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10</w:t>
            </w:r>
          </w:p>
        </w:tc>
        <w:tc>
          <w:tcPr>
            <w:tcW w:w="534" w:type="pct"/>
            <w:gridSpan w:val="2"/>
            <w:tcBorders>
              <w:top w:val="nil"/>
              <w:left w:val="nil"/>
              <w:bottom w:val="single" w:sz="4" w:space="0" w:color="auto"/>
              <w:right w:val="single" w:sz="4" w:space="0" w:color="auto"/>
            </w:tcBorders>
            <w:shd w:val="clear" w:color="auto" w:fill="D9D9D9" w:themeFill="background1" w:themeFillShade="D9"/>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11</w:t>
            </w:r>
          </w:p>
        </w:tc>
        <w:tc>
          <w:tcPr>
            <w:tcW w:w="295" w:type="pct"/>
            <w:gridSpan w:val="2"/>
            <w:tcBorders>
              <w:top w:val="nil"/>
              <w:left w:val="nil"/>
              <w:bottom w:val="single" w:sz="4" w:space="0" w:color="auto"/>
              <w:right w:val="single" w:sz="4" w:space="0" w:color="auto"/>
            </w:tcBorders>
            <w:shd w:val="clear" w:color="auto" w:fill="D9D9D9" w:themeFill="background1" w:themeFillShade="D9"/>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12</w:t>
            </w:r>
          </w:p>
        </w:tc>
      </w:tr>
      <w:tr w:rsidR="00B77845" w:rsidRPr="00D514E3" w:rsidTr="00E92755">
        <w:trPr>
          <w:trHeight w:val="330"/>
        </w:trPr>
        <w:tc>
          <w:tcPr>
            <w:tcW w:w="1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 </w:t>
            </w:r>
          </w:p>
        </w:tc>
        <w:tc>
          <w:tcPr>
            <w:tcW w:w="482" w:type="pct"/>
            <w:gridSpan w:val="2"/>
            <w:tcBorders>
              <w:top w:val="single" w:sz="4" w:space="0" w:color="auto"/>
              <w:left w:val="nil"/>
              <w:bottom w:val="single" w:sz="4" w:space="0" w:color="auto"/>
              <w:right w:val="single" w:sz="4" w:space="0" w:color="auto"/>
            </w:tcBorders>
            <w:shd w:val="clear" w:color="auto" w:fill="FFFFFF" w:themeFill="background1"/>
          </w:tcPr>
          <w:p w:rsidR="00B77845" w:rsidRPr="00D514E3" w:rsidRDefault="00B77845" w:rsidP="00E92755">
            <w:pPr>
              <w:pStyle w:val="a3"/>
              <w:rPr>
                <w:rFonts w:ascii="Times New Roman" w:hAnsi="Times New Roman" w:cs="Times New Roman"/>
                <w:b/>
                <w:bCs/>
              </w:rPr>
            </w:pPr>
          </w:p>
        </w:tc>
        <w:tc>
          <w:tcPr>
            <w:tcW w:w="539" w:type="pct"/>
            <w:tcBorders>
              <w:top w:val="nil"/>
              <w:left w:val="single" w:sz="4" w:space="0" w:color="auto"/>
              <w:bottom w:val="single" w:sz="4" w:space="0" w:color="auto"/>
              <w:right w:val="single" w:sz="4" w:space="0" w:color="auto"/>
            </w:tcBorders>
            <w:shd w:val="clear" w:color="auto" w:fill="FFFFFF" w:themeFill="background1"/>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 </w:t>
            </w:r>
          </w:p>
        </w:tc>
        <w:tc>
          <w:tcPr>
            <w:tcW w:w="413" w:type="pct"/>
            <w:tcBorders>
              <w:top w:val="nil"/>
              <w:left w:val="nil"/>
              <w:bottom w:val="single" w:sz="4" w:space="0" w:color="auto"/>
              <w:right w:val="single" w:sz="4" w:space="0" w:color="auto"/>
            </w:tcBorders>
            <w:shd w:val="clear" w:color="auto" w:fill="FFFFFF" w:themeFill="background1"/>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 </w:t>
            </w:r>
          </w:p>
        </w:tc>
        <w:tc>
          <w:tcPr>
            <w:tcW w:w="380" w:type="pct"/>
            <w:tcBorders>
              <w:top w:val="nil"/>
              <w:left w:val="nil"/>
              <w:bottom w:val="single" w:sz="4" w:space="0" w:color="auto"/>
              <w:right w:val="single" w:sz="4" w:space="0" w:color="auto"/>
            </w:tcBorders>
            <w:shd w:val="clear" w:color="auto" w:fill="FFFFFF" w:themeFill="background1"/>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 </w:t>
            </w:r>
          </w:p>
        </w:tc>
        <w:tc>
          <w:tcPr>
            <w:tcW w:w="596" w:type="pct"/>
            <w:gridSpan w:val="2"/>
            <w:tcBorders>
              <w:top w:val="nil"/>
              <w:left w:val="nil"/>
              <w:bottom w:val="single" w:sz="4" w:space="0" w:color="auto"/>
              <w:right w:val="single" w:sz="4" w:space="0" w:color="auto"/>
            </w:tcBorders>
            <w:shd w:val="clear" w:color="auto" w:fill="FFFFFF" w:themeFill="background1"/>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 </w:t>
            </w:r>
          </w:p>
        </w:tc>
        <w:tc>
          <w:tcPr>
            <w:tcW w:w="462" w:type="pct"/>
            <w:gridSpan w:val="2"/>
            <w:tcBorders>
              <w:top w:val="nil"/>
              <w:left w:val="nil"/>
              <w:bottom w:val="single" w:sz="4" w:space="0" w:color="auto"/>
              <w:right w:val="single" w:sz="4" w:space="0" w:color="auto"/>
            </w:tcBorders>
            <w:shd w:val="clear" w:color="auto" w:fill="FFFFFF" w:themeFill="background1"/>
            <w:noWrap/>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 </w:t>
            </w:r>
          </w:p>
        </w:tc>
        <w:tc>
          <w:tcPr>
            <w:tcW w:w="368" w:type="pct"/>
            <w:tcBorders>
              <w:top w:val="single" w:sz="4" w:space="0" w:color="auto"/>
              <w:left w:val="nil"/>
              <w:bottom w:val="single" w:sz="4" w:space="0" w:color="auto"/>
              <w:right w:val="single" w:sz="4" w:space="0" w:color="auto"/>
            </w:tcBorders>
            <w:shd w:val="clear" w:color="auto" w:fill="FFFFFF" w:themeFill="background1"/>
          </w:tcPr>
          <w:p w:rsidR="00B77845" w:rsidRPr="00D514E3" w:rsidRDefault="00B77845" w:rsidP="00E92755">
            <w:pPr>
              <w:pStyle w:val="a3"/>
              <w:rPr>
                <w:rFonts w:ascii="Times New Roman" w:hAnsi="Times New Roman" w:cs="Times New Roman"/>
                <w:b/>
                <w:bCs/>
              </w:rPr>
            </w:pPr>
          </w:p>
        </w:tc>
        <w:tc>
          <w:tcPr>
            <w:tcW w:w="36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 </w:t>
            </w:r>
          </w:p>
        </w:tc>
        <w:tc>
          <w:tcPr>
            <w:tcW w:w="408" w:type="pct"/>
            <w:tcBorders>
              <w:top w:val="nil"/>
              <w:left w:val="nil"/>
              <w:bottom w:val="single" w:sz="4" w:space="0" w:color="auto"/>
              <w:right w:val="single" w:sz="4" w:space="0" w:color="auto"/>
            </w:tcBorders>
            <w:shd w:val="clear" w:color="auto" w:fill="FFFFFF" w:themeFill="background1"/>
            <w:noWrap/>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 </w:t>
            </w:r>
          </w:p>
        </w:tc>
        <w:tc>
          <w:tcPr>
            <w:tcW w:w="534" w:type="pct"/>
            <w:gridSpan w:val="2"/>
            <w:tcBorders>
              <w:top w:val="nil"/>
              <w:left w:val="nil"/>
              <w:bottom w:val="single" w:sz="4" w:space="0" w:color="auto"/>
              <w:right w:val="single" w:sz="4" w:space="0" w:color="auto"/>
            </w:tcBorders>
            <w:shd w:val="clear" w:color="auto" w:fill="FFFFFF" w:themeFill="background1"/>
            <w:noWrap/>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 </w:t>
            </w:r>
          </w:p>
        </w:tc>
        <w:tc>
          <w:tcPr>
            <w:tcW w:w="295" w:type="pct"/>
            <w:gridSpan w:val="2"/>
            <w:tcBorders>
              <w:top w:val="nil"/>
              <w:left w:val="nil"/>
              <w:bottom w:val="single" w:sz="4" w:space="0" w:color="auto"/>
              <w:right w:val="single" w:sz="4" w:space="0" w:color="auto"/>
            </w:tcBorders>
            <w:shd w:val="clear" w:color="auto" w:fill="FFFFFF" w:themeFill="background1"/>
            <w:noWrap/>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 </w:t>
            </w:r>
          </w:p>
        </w:tc>
      </w:tr>
      <w:tr w:rsidR="00B77845" w:rsidRPr="00D514E3" w:rsidTr="00E92755">
        <w:trPr>
          <w:trHeight w:val="345"/>
        </w:trPr>
        <w:tc>
          <w:tcPr>
            <w:tcW w:w="154" w:type="pct"/>
            <w:tcBorders>
              <w:top w:val="nil"/>
              <w:left w:val="single" w:sz="4" w:space="0" w:color="auto"/>
              <w:bottom w:val="single" w:sz="4" w:space="0" w:color="auto"/>
              <w:right w:val="single" w:sz="4" w:space="0" w:color="auto"/>
            </w:tcBorders>
            <w:shd w:val="clear" w:color="000000" w:fill="FFFFFF"/>
            <w:vAlign w:val="center"/>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1</w:t>
            </w:r>
          </w:p>
        </w:tc>
        <w:tc>
          <w:tcPr>
            <w:tcW w:w="482" w:type="pct"/>
            <w:gridSpan w:val="2"/>
            <w:tcBorders>
              <w:top w:val="single" w:sz="4" w:space="0" w:color="auto"/>
              <w:left w:val="nil"/>
              <w:bottom w:val="single" w:sz="4" w:space="0" w:color="auto"/>
              <w:right w:val="single" w:sz="4" w:space="0" w:color="auto"/>
            </w:tcBorders>
          </w:tcPr>
          <w:p w:rsidR="00B77845" w:rsidRPr="00D514E3" w:rsidRDefault="00B77845" w:rsidP="00E92755">
            <w:pPr>
              <w:pStyle w:val="a3"/>
              <w:rPr>
                <w:rFonts w:ascii="Times New Roman" w:hAnsi="Times New Roman" w:cs="Times New Roman"/>
                <w:color w:val="000000"/>
              </w:rPr>
            </w:pPr>
          </w:p>
        </w:tc>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c>
          <w:tcPr>
            <w:tcW w:w="413" w:type="pct"/>
            <w:tcBorders>
              <w:top w:val="nil"/>
              <w:left w:val="nil"/>
              <w:bottom w:val="single" w:sz="4" w:space="0" w:color="auto"/>
              <w:right w:val="single" w:sz="4" w:space="0" w:color="auto"/>
            </w:tcBorders>
            <w:shd w:val="clear" w:color="000000" w:fill="FFFFFF"/>
            <w:noWrap/>
            <w:vAlign w:val="center"/>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c>
          <w:tcPr>
            <w:tcW w:w="380" w:type="pct"/>
            <w:tcBorders>
              <w:top w:val="nil"/>
              <w:left w:val="nil"/>
              <w:bottom w:val="single" w:sz="4" w:space="0" w:color="auto"/>
              <w:right w:val="single" w:sz="4" w:space="0" w:color="auto"/>
            </w:tcBorders>
            <w:shd w:val="clear" w:color="auto" w:fill="auto"/>
            <w:noWrap/>
            <w:vAlign w:val="center"/>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c>
          <w:tcPr>
            <w:tcW w:w="596" w:type="pct"/>
            <w:gridSpan w:val="2"/>
            <w:tcBorders>
              <w:top w:val="nil"/>
              <w:left w:val="nil"/>
              <w:bottom w:val="single" w:sz="4" w:space="0" w:color="auto"/>
              <w:right w:val="single" w:sz="4" w:space="0" w:color="auto"/>
            </w:tcBorders>
            <w:shd w:val="clear" w:color="auto" w:fill="auto"/>
            <w:noWrap/>
            <w:vAlign w:val="center"/>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c>
          <w:tcPr>
            <w:tcW w:w="462" w:type="pct"/>
            <w:gridSpan w:val="2"/>
            <w:tcBorders>
              <w:top w:val="nil"/>
              <w:left w:val="nil"/>
              <w:bottom w:val="single" w:sz="4" w:space="0" w:color="auto"/>
              <w:right w:val="single" w:sz="4" w:space="0" w:color="auto"/>
            </w:tcBorders>
            <w:shd w:val="clear" w:color="auto" w:fill="auto"/>
            <w:noWrap/>
            <w:vAlign w:val="center"/>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c>
          <w:tcPr>
            <w:tcW w:w="368" w:type="pct"/>
            <w:tcBorders>
              <w:top w:val="single" w:sz="4" w:space="0" w:color="auto"/>
              <w:left w:val="nil"/>
              <w:bottom w:val="single" w:sz="4" w:space="0" w:color="auto"/>
              <w:right w:val="single" w:sz="4" w:space="0" w:color="auto"/>
            </w:tcBorders>
          </w:tcPr>
          <w:p w:rsidR="00B77845" w:rsidRPr="00D514E3" w:rsidRDefault="00B77845" w:rsidP="00E92755">
            <w:pPr>
              <w:pStyle w:val="a3"/>
              <w:rPr>
                <w:rFonts w:ascii="Times New Roman" w:hAnsi="Times New Roman" w:cs="Times New Roman"/>
                <w:color w:val="000000"/>
              </w:rPr>
            </w:pPr>
          </w:p>
        </w:tc>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c>
          <w:tcPr>
            <w:tcW w:w="408" w:type="pct"/>
            <w:tcBorders>
              <w:top w:val="nil"/>
              <w:left w:val="nil"/>
              <w:bottom w:val="single" w:sz="4" w:space="0" w:color="auto"/>
              <w:right w:val="single" w:sz="4" w:space="0" w:color="auto"/>
            </w:tcBorders>
            <w:shd w:val="clear" w:color="auto" w:fill="auto"/>
            <w:noWrap/>
            <w:vAlign w:val="center"/>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c>
          <w:tcPr>
            <w:tcW w:w="295" w:type="pct"/>
            <w:gridSpan w:val="2"/>
            <w:tcBorders>
              <w:top w:val="nil"/>
              <w:left w:val="nil"/>
              <w:bottom w:val="single" w:sz="4" w:space="0" w:color="auto"/>
              <w:right w:val="single" w:sz="4" w:space="0" w:color="auto"/>
            </w:tcBorders>
            <w:shd w:val="clear" w:color="auto" w:fill="auto"/>
            <w:noWrap/>
            <w:vAlign w:val="center"/>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r>
      <w:tr w:rsidR="00B77845" w:rsidRPr="00D514E3" w:rsidTr="00E92755">
        <w:trPr>
          <w:trHeight w:val="345"/>
        </w:trPr>
        <w:tc>
          <w:tcPr>
            <w:tcW w:w="154" w:type="pct"/>
            <w:tcBorders>
              <w:top w:val="nil"/>
              <w:left w:val="single" w:sz="4" w:space="0" w:color="auto"/>
              <w:bottom w:val="single" w:sz="4" w:space="0" w:color="auto"/>
              <w:right w:val="single" w:sz="4" w:space="0" w:color="auto"/>
            </w:tcBorders>
            <w:shd w:val="clear" w:color="000000" w:fill="FFFFFF"/>
            <w:vAlign w:val="center"/>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2</w:t>
            </w:r>
          </w:p>
        </w:tc>
        <w:tc>
          <w:tcPr>
            <w:tcW w:w="482" w:type="pct"/>
            <w:gridSpan w:val="2"/>
            <w:tcBorders>
              <w:top w:val="single" w:sz="4" w:space="0" w:color="auto"/>
              <w:left w:val="nil"/>
              <w:bottom w:val="single" w:sz="4" w:space="0" w:color="auto"/>
              <w:right w:val="single" w:sz="4" w:space="0" w:color="auto"/>
            </w:tcBorders>
          </w:tcPr>
          <w:p w:rsidR="00B77845" w:rsidRPr="00D514E3" w:rsidRDefault="00B77845" w:rsidP="00E92755">
            <w:pPr>
              <w:pStyle w:val="a3"/>
              <w:rPr>
                <w:rFonts w:ascii="Times New Roman" w:hAnsi="Times New Roman" w:cs="Times New Roman"/>
                <w:color w:val="000000"/>
              </w:rPr>
            </w:pPr>
          </w:p>
        </w:tc>
        <w:tc>
          <w:tcPr>
            <w:tcW w:w="539" w:type="pct"/>
            <w:tcBorders>
              <w:top w:val="nil"/>
              <w:left w:val="single" w:sz="4" w:space="0" w:color="auto"/>
              <w:bottom w:val="single" w:sz="4" w:space="0" w:color="auto"/>
              <w:right w:val="single" w:sz="4" w:space="0" w:color="auto"/>
            </w:tcBorders>
            <w:shd w:val="clear" w:color="auto" w:fill="auto"/>
            <w:vAlign w:val="center"/>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c>
          <w:tcPr>
            <w:tcW w:w="413" w:type="pct"/>
            <w:tcBorders>
              <w:top w:val="nil"/>
              <w:left w:val="nil"/>
              <w:bottom w:val="single" w:sz="4" w:space="0" w:color="auto"/>
              <w:right w:val="single" w:sz="4" w:space="0" w:color="auto"/>
            </w:tcBorders>
            <w:shd w:val="clear" w:color="000000" w:fill="FFFFFF"/>
            <w:vAlign w:val="center"/>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c>
          <w:tcPr>
            <w:tcW w:w="380" w:type="pct"/>
            <w:tcBorders>
              <w:top w:val="nil"/>
              <w:left w:val="nil"/>
              <w:bottom w:val="single" w:sz="4" w:space="0" w:color="auto"/>
              <w:right w:val="single" w:sz="4" w:space="0" w:color="auto"/>
            </w:tcBorders>
            <w:shd w:val="clear" w:color="auto" w:fill="auto"/>
            <w:vAlign w:val="center"/>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c>
          <w:tcPr>
            <w:tcW w:w="596" w:type="pct"/>
            <w:gridSpan w:val="2"/>
            <w:tcBorders>
              <w:top w:val="nil"/>
              <w:left w:val="nil"/>
              <w:bottom w:val="single" w:sz="4" w:space="0" w:color="auto"/>
              <w:right w:val="single" w:sz="4" w:space="0" w:color="auto"/>
            </w:tcBorders>
            <w:shd w:val="clear" w:color="auto" w:fill="auto"/>
            <w:vAlign w:val="center"/>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c>
          <w:tcPr>
            <w:tcW w:w="462" w:type="pct"/>
            <w:gridSpan w:val="2"/>
            <w:tcBorders>
              <w:top w:val="nil"/>
              <w:left w:val="nil"/>
              <w:bottom w:val="single" w:sz="4" w:space="0" w:color="auto"/>
              <w:right w:val="single" w:sz="4" w:space="0" w:color="auto"/>
            </w:tcBorders>
            <w:shd w:val="clear" w:color="auto" w:fill="auto"/>
            <w:vAlign w:val="center"/>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c>
          <w:tcPr>
            <w:tcW w:w="368" w:type="pct"/>
            <w:tcBorders>
              <w:top w:val="single" w:sz="4" w:space="0" w:color="auto"/>
              <w:left w:val="nil"/>
              <w:bottom w:val="single" w:sz="4" w:space="0" w:color="auto"/>
              <w:right w:val="single" w:sz="4" w:space="0" w:color="auto"/>
            </w:tcBorders>
          </w:tcPr>
          <w:p w:rsidR="00B77845" w:rsidRPr="00D514E3" w:rsidRDefault="00B77845" w:rsidP="00E92755">
            <w:pPr>
              <w:pStyle w:val="a3"/>
              <w:rPr>
                <w:rFonts w:ascii="Times New Roman" w:hAnsi="Times New Roman" w:cs="Times New Roman"/>
                <w:color w:val="000000"/>
              </w:rPr>
            </w:pPr>
          </w:p>
        </w:tc>
        <w:tc>
          <w:tcPr>
            <w:tcW w:w="368" w:type="pct"/>
            <w:tcBorders>
              <w:top w:val="nil"/>
              <w:left w:val="single" w:sz="4" w:space="0" w:color="auto"/>
              <w:bottom w:val="single" w:sz="4" w:space="0" w:color="auto"/>
              <w:right w:val="single" w:sz="4" w:space="0" w:color="auto"/>
            </w:tcBorders>
            <w:shd w:val="clear" w:color="auto" w:fill="auto"/>
            <w:vAlign w:val="center"/>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c>
          <w:tcPr>
            <w:tcW w:w="408" w:type="pct"/>
            <w:tcBorders>
              <w:top w:val="nil"/>
              <w:left w:val="nil"/>
              <w:bottom w:val="single" w:sz="4" w:space="0" w:color="auto"/>
              <w:right w:val="single" w:sz="4" w:space="0" w:color="auto"/>
            </w:tcBorders>
            <w:shd w:val="clear" w:color="auto" w:fill="auto"/>
            <w:vAlign w:val="center"/>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c>
          <w:tcPr>
            <w:tcW w:w="534" w:type="pct"/>
            <w:gridSpan w:val="2"/>
            <w:tcBorders>
              <w:top w:val="nil"/>
              <w:left w:val="nil"/>
              <w:bottom w:val="single" w:sz="4" w:space="0" w:color="auto"/>
              <w:right w:val="single" w:sz="4" w:space="0" w:color="auto"/>
            </w:tcBorders>
            <w:shd w:val="clear" w:color="auto" w:fill="auto"/>
            <w:vAlign w:val="center"/>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c>
          <w:tcPr>
            <w:tcW w:w="295" w:type="pct"/>
            <w:gridSpan w:val="2"/>
            <w:tcBorders>
              <w:top w:val="nil"/>
              <w:left w:val="nil"/>
              <w:bottom w:val="single" w:sz="4" w:space="0" w:color="auto"/>
              <w:right w:val="single" w:sz="4" w:space="0" w:color="auto"/>
            </w:tcBorders>
            <w:shd w:val="clear" w:color="auto" w:fill="auto"/>
            <w:vAlign w:val="center"/>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r>
      <w:tr w:rsidR="00B77845" w:rsidRPr="00D514E3" w:rsidTr="00E92755">
        <w:trPr>
          <w:trHeight w:val="330"/>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B77845" w:rsidRPr="00D514E3" w:rsidRDefault="00B77845" w:rsidP="00E92755">
            <w:pPr>
              <w:pStyle w:val="a3"/>
              <w:rPr>
                <w:rFonts w:ascii="Times New Roman" w:hAnsi="Times New Roman" w:cs="Times New Roman"/>
              </w:rPr>
            </w:pPr>
            <w:r w:rsidRPr="00D514E3">
              <w:rPr>
                <w:rFonts w:ascii="Times New Roman" w:hAnsi="Times New Roman" w:cs="Times New Roman"/>
              </w:rPr>
              <w:t>3</w:t>
            </w:r>
          </w:p>
        </w:tc>
        <w:tc>
          <w:tcPr>
            <w:tcW w:w="482" w:type="pct"/>
            <w:gridSpan w:val="2"/>
            <w:tcBorders>
              <w:top w:val="single" w:sz="4" w:space="0" w:color="auto"/>
              <w:left w:val="nil"/>
              <w:bottom w:val="single" w:sz="4" w:space="0" w:color="auto"/>
              <w:right w:val="single" w:sz="4" w:space="0" w:color="auto"/>
            </w:tcBorders>
          </w:tcPr>
          <w:p w:rsidR="00B77845" w:rsidRPr="00D514E3" w:rsidRDefault="00B77845" w:rsidP="00E92755">
            <w:pPr>
              <w:pStyle w:val="a3"/>
              <w:rPr>
                <w:rFonts w:ascii="Times New Roman" w:hAnsi="Times New Roman" w:cs="Times New Roman"/>
              </w:rPr>
            </w:pPr>
          </w:p>
        </w:tc>
        <w:tc>
          <w:tcPr>
            <w:tcW w:w="539" w:type="pct"/>
            <w:tcBorders>
              <w:top w:val="nil"/>
              <w:left w:val="single" w:sz="4" w:space="0" w:color="auto"/>
              <w:bottom w:val="single" w:sz="4" w:space="0" w:color="auto"/>
              <w:right w:val="single" w:sz="4" w:space="0" w:color="auto"/>
            </w:tcBorders>
            <w:shd w:val="clear" w:color="auto" w:fill="auto"/>
            <w:noWrap/>
            <w:vAlign w:val="center"/>
            <w:hideMark/>
          </w:tcPr>
          <w:p w:rsidR="00B77845" w:rsidRPr="00D514E3" w:rsidRDefault="00B77845" w:rsidP="00E92755">
            <w:pPr>
              <w:pStyle w:val="a3"/>
              <w:rPr>
                <w:rFonts w:ascii="Times New Roman" w:hAnsi="Times New Roman" w:cs="Times New Roman"/>
              </w:rPr>
            </w:pPr>
            <w:r w:rsidRPr="00D514E3">
              <w:rPr>
                <w:rFonts w:ascii="Times New Roman" w:hAnsi="Times New Roman" w:cs="Times New Roman"/>
              </w:rPr>
              <w:t> </w:t>
            </w:r>
          </w:p>
        </w:tc>
        <w:tc>
          <w:tcPr>
            <w:tcW w:w="413" w:type="pct"/>
            <w:tcBorders>
              <w:top w:val="nil"/>
              <w:left w:val="nil"/>
              <w:bottom w:val="single" w:sz="4" w:space="0" w:color="auto"/>
              <w:right w:val="single" w:sz="4" w:space="0" w:color="auto"/>
            </w:tcBorders>
            <w:shd w:val="clear" w:color="000000" w:fill="FFFFFF"/>
            <w:noWrap/>
            <w:vAlign w:val="center"/>
            <w:hideMark/>
          </w:tcPr>
          <w:p w:rsidR="00B77845" w:rsidRPr="00D514E3" w:rsidRDefault="00B77845" w:rsidP="00E92755">
            <w:pPr>
              <w:pStyle w:val="a3"/>
              <w:rPr>
                <w:rFonts w:ascii="Times New Roman" w:hAnsi="Times New Roman" w:cs="Times New Roman"/>
              </w:rPr>
            </w:pPr>
            <w:r w:rsidRPr="00D514E3">
              <w:rPr>
                <w:rFonts w:ascii="Times New Roman" w:hAnsi="Times New Roman" w:cs="Times New Roman"/>
              </w:rPr>
              <w:t> </w:t>
            </w:r>
          </w:p>
        </w:tc>
        <w:tc>
          <w:tcPr>
            <w:tcW w:w="380" w:type="pct"/>
            <w:tcBorders>
              <w:top w:val="nil"/>
              <w:left w:val="nil"/>
              <w:bottom w:val="single" w:sz="4" w:space="0" w:color="auto"/>
              <w:right w:val="single" w:sz="4" w:space="0" w:color="auto"/>
            </w:tcBorders>
            <w:shd w:val="clear" w:color="auto" w:fill="auto"/>
            <w:noWrap/>
            <w:vAlign w:val="center"/>
            <w:hideMark/>
          </w:tcPr>
          <w:p w:rsidR="00B77845" w:rsidRPr="00D514E3" w:rsidRDefault="00B77845" w:rsidP="00E92755">
            <w:pPr>
              <w:pStyle w:val="a3"/>
              <w:rPr>
                <w:rFonts w:ascii="Times New Roman" w:hAnsi="Times New Roman" w:cs="Times New Roman"/>
              </w:rPr>
            </w:pPr>
            <w:r w:rsidRPr="00D514E3">
              <w:rPr>
                <w:rFonts w:ascii="Times New Roman" w:hAnsi="Times New Roman" w:cs="Times New Roman"/>
              </w:rPr>
              <w:t> </w:t>
            </w:r>
          </w:p>
        </w:tc>
        <w:tc>
          <w:tcPr>
            <w:tcW w:w="596" w:type="pct"/>
            <w:gridSpan w:val="2"/>
            <w:tcBorders>
              <w:top w:val="nil"/>
              <w:left w:val="nil"/>
              <w:bottom w:val="single" w:sz="4" w:space="0" w:color="auto"/>
              <w:right w:val="single" w:sz="4" w:space="0" w:color="auto"/>
            </w:tcBorders>
            <w:shd w:val="clear" w:color="auto" w:fill="auto"/>
            <w:noWrap/>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 </w:t>
            </w:r>
          </w:p>
        </w:tc>
        <w:tc>
          <w:tcPr>
            <w:tcW w:w="462" w:type="pct"/>
            <w:gridSpan w:val="2"/>
            <w:tcBorders>
              <w:top w:val="nil"/>
              <w:left w:val="nil"/>
              <w:bottom w:val="single" w:sz="4" w:space="0" w:color="auto"/>
              <w:right w:val="single" w:sz="4" w:space="0" w:color="auto"/>
            </w:tcBorders>
            <w:shd w:val="clear" w:color="auto" w:fill="auto"/>
            <w:noWrap/>
            <w:vAlign w:val="center"/>
            <w:hideMark/>
          </w:tcPr>
          <w:p w:rsidR="00B77845" w:rsidRPr="00D514E3" w:rsidRDefault="00B77845" w:rsidP="00E92755">
            <w:pPr>
              <w:pStyle w:val="a3"/>
              <w:rPr>
                <w:rFonts w:ascii="Times New Roman" w:hAnsi="Times New Roman" w:cs="Times New Roman"/>
              </w:rPr>
            </w:pPr>
            <w:r w:rsidRPr="00D514E3">
              <w:rPr>
                <w:rFonts w:ascii="Times New Roman" w:hAnsi="Times New Roman" w:cs="Times New Roman"/>
              </w:rPr>
              <w:t> </w:t>
            </w:r>
          </w:p>
        </w:tc>
        <w:tc>
          <w:tcPr>
            <w:tcW w:w="368" w:type="pct"/>
            <w:tcBorders>
              <w:top w:val="single" w:sz="4" w:space="0" w:color="auto"/>
              <w:left w:val="nil"/>
              <w:bottom w:val="single" w:sz="4" w:space="0" w:color="auto"/>
              <w:right w:val="single" w:sz="4" w:space="0" w:color="auto"/>
            </w:tcBorders>
          </w:tcPr>
          <w:p w:rsidR="00B77845" w:rsidRPr="00D514E3" w:rsidRDefault="00B77845" w:rsidP="00E92755">
            <w:pPr>
              <w:pStyle w:val="a3"/>
              <w:rPr>
                <w:rFonts w:ascii="Times New Roman" w:hAnsi="Times New Roman" w:cs="Times New Roman"/>
                <w:b/>
                <w:bCs/>
              </w:rPr>
            </w:pPr>
          </w:p>
        </w:tc>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 </w:t>
            </w:r>
          </w:p>
        </w:tc>
        <w:tc>
          <w:tcPr>
            <w:tcW w:w="408" w:type="pct"/>
            <w:tcBorders>
              <w:top w:val="nil"/>
              <w:left w:val="nil"/>
              <w:bottom w:val="single" w:sz="4" w:space="0" w:color="auto"/>
              <w:right w:val="single" w:sz="4" w:space="0" w:color="auto"/>
            </w:tcBorders>
            <w:shd w:val="clear" w:color="auto" w:fill="auto"/>
            <w:noWrap/>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 </w:t>
            </w:r>
          </w:p>
        </w:tc>
        <w:tc>
          <w:tcPr>
            <w:tcW w:w="295" w:type="pct"/>
            <w:gridSpan w:val="2"/>
            <w:tcBorders>
              <w:top w:val="nil"/>
              <w:left w:val="nil"/>
              <w:bottom w:val="single" w:sz="4" w:space="0" w:color="auto"/>
              <w:right w:val="single" w:sz="4" w:space="0" w:color="auto"/>
            </w:tcBorders>
            <w:shd w:val="clear" w:color="auto" w:fill="auto"/>
            <w:noWrap/>
            <w:vAlign w:val="center"/>
            <w:hideMark/>
          </w:tcPr>
          <w:p w:rsidR="00B77845" w:rsidRPr="00D514E3" w:rsidRDefault="00B77845" w:rsidP="00E92755">
            <w:pPr>
              <w:pStyle w:val="a3"/>
              <w:rPr>
                <w:rFonts w:ascii="Times New Roman" w:hAnsi="Times New Roman" w:cs="Times New Roman"/>
                <w:b/>
                <w:bCs/>
              </w:rPr>
            </w:pPr>
            <w:r w:rsidRPr="00D514E3">
              <w:rPr>
                <w:rFonts w:ascii="Times New Roman" w:hAnsi="Times New Roman" w:cs="Times New Roman"/>
                <w:b/>
                <w:bCs/>
              </w:rPr>
              <w:t> </w:t>
            </w:r>
          </w:p>
        </w:tc>
      </w:tr>
      <w:tr w:rsidR="00B77845" w:rsidRPr="00D514E3" w:rsidTr="00E92755">
        <w:trPr>
          <w:trHeight w:val="330"/>
        </w:trPr>
        <w:tc>
          <w:tcPr>
            <w:tcW w:w="154" w:type="pct"/>
            <w:tcBorders>
              <w:top w:val="nil"/>
              <w:left w:val="single" w:sz="4" w:space="0" w:color="auto"/>
              <w:bottom w:val="single" w:sz="4" w:space="0" w:color="auto"/>
              <w:right w:val="single" w:sz="4" w:space="0" w:color="auto"/>
            </w:tcBorders>
            <w:shd w:val="clear" w:color="000000" w:fill="FFFFFF"/>
            <w:vAlign w:val="center"/>
            <w:hideMark/>
          </w:tcPr>
          <w:p w:rsidR="00B77845" w:rsidRPr="00D514E3" w:rsidRDefault="00B77845" w:rsidP="00E92755">
            <w:pPr>
              <w:pStyle w:val="a3"/>
              <w:rPr>
                <w:rFonts w:ascii="Times New Roman" w:hAnsi="Times New Roman" w:cs="Times New Roman"/>
              </w:rPr>
            </w:pPr>
            <w:r w:rsidRPr="00D514E3">
              <w:rPr>
                <w:rFonts w:ascii="Times New Roman" w:hAnsi="Times New Roman" w:cs="Times New Roman"/>
              </w:rPr>
              <w:t>4</w:t>
            </w:r>
          </w:p>
        </w:tc>
        <w:tc>
          <w:tcPr>
            <w:tcW w:w="482" w:type="pct"/>
            <w:gridSpan w:val="2"/>
            <w:tcBorders>
              <w:top w:val="single" w:sz="4" w:space="0" w:color="auto"/>
              <w:left w:val="nil"/>
              <w:bottom w:val="single" w:sz="4" w:space="0" w:color="auto"/>
              <w:right w:val="single" w:sz="4" w:space="0" w:color="auto"/>
            </w:tcBorders>
          </w:tcPr>
          <w:p w:rsidR="00B77845" w:rsidRPr="00D514E3" w:rsidRDefault="00B77845" w:rsidP="00E92755">
            <w:pPr>
              <w:pStyle w:val="a3"/>
              <w:rPr>
                <w:rFonts w:ascii="Times New Roman" w:hAnsi="Times New Roman" w:cs="Times New Roman"/>
                <w:color w:val="000000"/>
              </w:rPr>
            </w:pPr>
          </w:p>
        </w:tc>
        <w:tc>
          <w:tcPr>
            <w:tcW w:w="539" w:type="pct"/>
            <w:tcBorders>
              <w:top w:val="nil"/>
              <w:left w:val="single" w:sz="4" w:space="0" w:color="auto"/>
              <w:bottom w:val="single" w:sz="4" w:space="0" w:color="auto"/>
              <w:right w:val="single" w:sz="4" w:space="0" w:color="auto"/>
            </w:tcBorders>
            <w:shd w:val="clear" w:color="auto" w:fill="auto"/>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c>
          <w:tcPr>
            <w:tcW w:w="413" w:type="pct"/>
            <w:tcBorders>
              <w:top w:val="nil"/>
              <w:left w:val="nil"/>
              <w:bottom w:val="single" w:sz="4" w:space="0" w:color="auto"/>
              <w:right w:val="single" w:sz="4" w:space="0" w:color="auto"/>
            </w:tcBorders>
            <w:shd w:val="clear" w:color="000000" w:fill="FFFFFF"/>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c>
          <w:tcPr>
            <w:tcW w:w="380" w:type="pct"/>
            <w:tcBorders>
              <w:top w:val="nil"/>
              <w:left w:val="nil"/>
              <w:bottom w:val="single" w:sz="4" w:space="0" w:color="auto"/>
              <w:right w:val="single" w:sz="4" w:space="0" w:color="auto"/>
            </w:tcBorders>
            <w:shd w:val="clear" w:color="auto" w:fill="auto"/>
            <w:vAlign w:val="center"/>
            <w:hideMark/>
          </w:tcPr>
          <w:p w:rsidR="00B77845" w:rsidRPr="00D514E3" w:rsidRDefault="00B77845" w:rsidP="00E92755">
            <w:pPr>
              <w:pStyle w:val="a3"/>
              <w:rPr>
                <w:rFonts w:ascii="Times New Roman" w:hAnsi="Times New Roman" w:cs="Times New Roman"/>
              </w:rPr>
            </w:pPr>
            <w:r w:rsidRPr="00D514E3">
              <w:rPr>
                <w:rFonts w:ascii="Times New Roman" w:hAnsi="Times New Roman" w:cs="Times New Roman"/>
              </w:rPr>
              <w:t> </w:t>
            </w:r>
          </w:p>
        </w:tc>
        <w:tc>
          <w:tcPr>
            <w:tcW w:w="596" w:type="pct"/>
            <w:gridSpan w:val="2"/>
            <w:tcBorders>
              <w:top w:val="nil"/>
              <w:left w:val="nil"/>
              <w:bottom w:val="single" w:sz="4" w:space="0" w:color="auto"/>
              <w:right w:val="single" w:sz="4" w:space="0" w:color="auto"/>
            </w:tcBorders>
            <w:shd w:val="clear" w:color="auto" w:fill="auto"/>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c>
          <w:tcPr>
            <w:tcW w:w="462" w:type="pct"/>
            <w:gridSpan w:val="2"/>
            <w:tcBorders>
              <w:top w:val="nil"/>
              <w:left w:val="nil"/>
              <w:bottom w:val="single" w:sz="4" w:space="0" w:color="auto"/>
              <w:right w:val="single" w:sz="4" w:space="0" w:color="auto"/>
            </w:tcBorders>
            <w:shd w:val="clear" w:color="auto" w:fill="auto"/>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c>
          <w:tcPr>
            <w:tcW w:w="368" w:type="pct"/>
            <w:tcBorders>
              <w:top w:val="single" w:sz="4" w:space="0" w:color="auto"/>
              <w:left w:val="nil"/>
              <w:bottom w:val="single" w:sz="4" w:space="0" w:color="auto"/>
              <w:right w:val="single" w:sz="4" w:space="0" w:color="auto"/>
            </w:tcBorders>
          </w:tcPr>
          <w:p w:rsidR="00B77845" w:rsidRPr="00D514E3" w:rsidRDefault="00B77845" w:rsidP="00E92755">
            <w:pPr>
              <w:pStyle w:val="a3"/>
              <w:rPr>
                <w:rFonts w:ascii="Times New Roman" w:hAnsi="Times New Roman" w:cs="Times New Roman"/>
              </w:rPr>
            </w:pPr>
          </w:p>
        </w:tc>
        <w:tc>
          <w:tcPr>
            <w:tcW w:w="368" w:type="pct"/>
            <w:tcBorders>
              <w:top w:val="nil"/>
              <w:left w:val="single" w:sz="4" w:space="0" w:color="auto"/>
              <w:bottom w:val="single" w:sz="4" w:space="0" w:color="auto"/>
              <w:right w:val="single" w:sz="4" w:space="0" w:color="auto"/>
            </w:tcBorders>
            <w:shd w:val="clear" w:color="auto" w:fill="auto"/>
            <w:vAlign w:val="center"/>
            <w:hideMark/>
          </w:tcPr>
          <w:p w:rsidR="00B77845" w:rsidRPr="00D514E3" w:rsidRDefault="00B77845" w:rsidP="00E92755">
            <w:pPr>
              <w:pStyle w:val="a3"/>
              <w:rPr>
                <w:rFonts w:ascii="Times New Roman" w:hAnsi="Times New Roman" w:cs="Times New Roman"/>
              </w:rPr>
            </w:pPr>
            <w:r w:rsidRPr="00D514E3">
              <w:rPr>
                <w:rFonts w:ascii="Times New Roman" w:hAnsi="Times New Roman" w:cs="Times New Roman"/>
              </w:rPr>
              <w:t> </w:t>
            </w:r>
          </w:p>
        </w:tc>
        <w:tc>
          <w:tcPr>
            <w:tcW w:w="408" w:type="pct"/>
            <w:tcBorders>
              <w:top w:val="nil"/>
              <w:left w:val="nil"/>
              <w:bottom w:val="single" w:sz="4" w:space="0" w:color="auto"/>
              <w:right w:val="single" w:sz="4" w:space="0" w:color="auto"/>
            </w:tcBorders>
            <w:shd w:val="clear" w:color="auto" w:fill="auto"/>
            <w:vAlign w:val="center"/>
            <w:hideMark/>
          </w:tcPr>
          <w:p w:rsidR="00B77845" w:rsidRPr="00D514E3" w:rsidRDefault="00B77845" w:rsidP="00E92755">
            <w:pPr>
              <w:pStyle w:val="a3"/>
              <w:rPr>
                <w:rFonts w:ascii="Times New Roman" w:hAnsi="Times New Roman" w:cs="Times New Roman"/>
              </w:rPr>
            </w:pPr>
            <w:r w:rsidRPr="00D514E3">
              <w:rPr>
                <w:rFonts w:ascii="Times New Roman" w:hAnsi="Times New Roman" w:cs="Times New Roman"/>
              </w:rPr>
              <w:t> </w:t>
            </w:r>
          </w:p>
        </w:tc>
        <w:tc>
          <w:tcPr>
            <w:tcW w:w="534" w:type="pct"/>
            <w:gridSpan w:val="2"/>
            <w:tcBorders>
              <w:top w:val="nil"/>
              <w:left w:val="nil"/>
              <w:bottom w:val="single" w:sz="4" w:space="0" w:color="auto"/>
              <w:right w:val="single" w:sz="4" w:space="0" w:color="auto"/>
            </w:tcBorders>
            <w:shd w:val="clear" w:color="auto" w:fill="auto"/>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c>
          <w:tcPr>
            <w:tcW w:w="295" w:type="pct"/>
            <w:gridSpan w:val="2"/>
            <w:tcBorders>
              <w:top w:val="nil"/>
              <w:left w:val="nil"/>
              <w:bottom w:val="single" w:sz="4" w:space="0" w:color="auto"/>
              <w:right w:val="single" w:sz="4" w:space="0" w:color="auto"/>
            </w:tcBorders>
            <w:shd w:val="clear" w:color="auto" w:fill="auto"/>
            <w:vAlign w:val="center"/>
            <w:hideMark/>
          </w:tcPr>
          <w:p w:rsidR="00B77845" w:rsidRPr="00D514E3" w:rsidRDefault="00B77845" w:rsidP="00E92755">
            <w:pPr>
              <w:pStyle w:val="a3"/>
              <w:rPr>
                <w:rFonts w:ascii="Times New Roman" w:hAnsi="Times New Roman" w:cs="Times New Roman"/>
                <w:color w:val="000000"/>
              </w:rPr>
            </w:pPr>
            <w:r w:rsidRPr="00D514E3">
              <w:rPr>
                <w:rFonts w:ascii="Times New Roman" w:hAnsi="Times New Roman" w:cs="Times New Roman"/>
                <w:color w:val="000000"/>
              </w:rPr>
              <w:t> </w:t>
            </w:r>
          </w:p>
        </w:tc>
      </w:tr>
    </w:tbl>
    <w:p w:rsidR="00B77845" w:rsidRDefault="00B77845" w:rsidP="00B77845">
      <w:pPr>
        <w:rPr>
          <w:lang w:val="en-US"/>
        </w:rPr>
      </w:pPr>
    </w:p>
    <w:p w:rsidR="00B77845" w:rsidRPr="00D93CA3" w:rsidRDefault="00B77845" w:rsidP="00B77845">
      <w:pPr>
        <w:rPr>
          <w:sz w:val="18"/>
          <w:szCs w:val="18"/>
        </w:rPr>
      </w:pPr>
      <w:r w:rsidRPr="00D93CA3">
        <w:rPr>
          <w:sz w:val="18"/>
          <w:szCs w:val="18"/>
        </w:rPr>
        <w:t xml:space="preserve">* - информация об объеме капитальных вложений по инвестиционному проекту вносится для инвестиционных проектов, принятых на сопровождение </w:t>
      </w:r>
      <w:r>
        <w:rPr>
          <w:sz w:val="18"/>
          <w:szCs w:val="18"/>
        </w:rPr>
        <w:t>с 22.05</w:t>
      </w:r>
      <w:r w:rsidRPr="00D93CA3">
        <w:rPr>
          <w:sz w:val="18"/>
          <w:szCs w:val="18"/>
        </w:rPr>
        <w:t>.2019</w:t>
      </w:r>
    </w:p>
    <w:p w:rsidR="00B77845" w:rsidRPr="00D93CA3" w:rsidRDefault="00B77845" w:rsidP="00B77845"/>
    <w:p w:rsidR="00B77845" w:rsidRPr="00D93CA3" w:rsidRDefault="00B77845" w:rsidP="00B77845">
      <w:pPr>
        <w:sectPr w:rsidR="00B77845" w:rsidRPr="00D93CA3" w:rsidSect="00E92755">
          <w:pgSz w:w="16838" w:h="11906" w:orient="landscape"/>
          <w:pgMar w:top="1701" w:right="567" w:bottom="709" w:left="851" w:header="709" w:footer="709" w:gutter="0"/>
          <w:cols w:space="708"/>
          <w:titlePg/>
          <w:docGrid w:linePitch="381"/>
        </w:sect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068"/>
      </w:tblGrid>
      <w:tr w:rsidR="00B77845" w:rsidTr="00686F21">
        <w:tc>
          <w:tcPr>
            <w:tcW w:w="4644" w:type="dxa"/>
          </w:tcPr>
          <w:p w:rsidR="00B77845" w:rsidRDefault="00B77845" w:rsidP="00E92755">
            <w:pPr>
              <w:pStyle w:val="a3"/>
            </w:pPr>
          </w:p>
        </w:tc>
        <w:tc>
          <w:tcPr>
            <w:tcW w:w="5068" w:type="dxa"/>
          </w:tcPr>
          <w:p w:rsidR="00B77845" w:rsidRPr="00D514E3" w:rsidRDefault="00B77845" w:rsidP="00E92755">
            <w:pPr>
              <w:pStyle w:val="a3"/>
            </w:pPr>
            <w:r w:rsidRPr="00D514E3">
              <w:t>Приложение № 4</w:t>
            </w:r>
          </w:p>
          <w:p w:rsidR="00B77845" w:rsidRPr="00D514E3" w:rsidRDefault="00B77845" w:rsidP="00E92755">
            <w:pPr>
              <w:pStyle w:val="a3"/>
            </w:pPr>
            <w:r w:rsidRPr="00D514E3">
              <w:t>к Стандарту оказания Центром сопровождения инвестиционных проектов субъектам малого и среднего предпринимательства услуг по консультационному и организационному сопровождению инвестиционных проектов, реализуемых и (или) планируемых к реализации на территории Краснодарского края</w:t>
            </w:r>
          </w:p>
          <w:p w:rsidR="00B77845" w:rsidRDefault="00B77845" w:rsidP="00E92755">
            <w:pPr>
              <w:pStyle w:val="a3"/>
            </w:pPr>
          </w:p>
        </w:tc>
      </w:tr>
    </w:tbl>
    <w:p w:rsidR="00B77845" w:rsidRDefault="00B77845" w:rsidP="00B77845">
      <w:pPr>
        <w:pStyle w:val="a3"/>
      </w:pPr>
    </w:p>
    <w:p w:rsidR="00B77845" w:rsidRPr="00F4001A" w:rsidRDefault="00B77845" w:rsidP="00B77845">
      <w:pPr>
        <w:widowControl w:val="0"/>
        <w:autoSpaceDE w:val="0"/>
        <w:autoSpaceDN w:val="0"/>
        <w:adjustRightInd w:val="0"/>
        <w:ind w:left="5103"/>
      </w:pPr>
    </w:p>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700"/>
        <w:gridCol w:w="1260"/>
        <w:gridCol w:w="1120"/>
        <w:gridCol w:w="1632"/>
        <w:gridCol w:w="2148"/>
        <w:gridCol w:w="560"/>
        <w:gridCol w:w="1120"/>
        <w:gridCol w:w="850"/>
      </w:tblGrid>
      <w:tr w:rsidR="00B77845" w:rsidTr="00E92755">
        <w:tc>
          <w:tcPr>
            <w:tcW w:w="9390" w:type="dxa"/>
            <w:gridSpan w:val="8"/>
            <w:tcBorders>
              <w:top w:val="nil"/>
              <w:left w:val="nil"/>
              <w:bottom w:val="nil"/>
              <w:right w:val="nil"/>
            </w:tcBorders>
            <w:hideMark/>
          </w:tcPr>
          <w:p w:rsidR="00B77845" w:rsidRPr="00205CA6" w:rsidRDefault="00B77845" w:rsidP="00E92755">
            <w:pPr>
              <w:pStyle w:val="afa"/>
              <w:spacing w:line="256" w:lineRule="auto"/>
              <w:jc w:val="center"/>
              <w:rPr>
                <w:lang w:eastAsia="en-US"/>
              </w:rPr>
            </w:pPr>
            <w:r>
              <w:rPr>
                <w:lang w:eastAsia="en-US"/>
              </w:rPr>
              <w:t>Паспорт</w:t>
            </w:r>
            <w:r>
              <w:rPr>
                <w:lang w:eastAsia="en-US"/>
              </w:rPr>
              <w:br/>
              <w:t>инвестиционного проекта, принятого на сопровождение</w:t>
            </w:r>
          </w:p>
        </w:tc>
      </w:tr>
      <w:tr w:rsidR="00B77845" w:rsidTr="00E92755">
        <w:tc>
          <w:tcPr>
            <w:tcW w:w="9390" w:type="dxa"/>
            <w:gridSpan w:val="8"/>
            <w:tcBorders>
              <w:top w:val="nil"/>
              <w:left w:val="nil"/>
              <w:bottom w:val="single" w:sz="4" w:space="0" w:color="auto"/>
              <w:right w:val="nil"/>
            </w:tcBorders>
          </w:tcPr>
          <w:p w:rsidR="00B77845" w:rsidRDefault="00B77845" w:rsidP="00E92755">
            <w:pPr>
              <w:pStyle w:val="afa"/>
              <w:spacing w:line="256" w:lineRule="auto"/>
              <w:rPr>
                <w:lang w:eastAsia="en-US"/>
              </w:rPr>
            </w:pPr>
          </w:p>
        </w:tc>
      </w:tr>
      <w:tr w:rsidR="00B77845" w:rsidTr="00E92755">
        <w:tc>
          <w:tcPr>
            <w:tcW w:w="9390" w:type="dxa"/>
            <w:gridSpan w:val="8"/>
            <w:tcBorders>
              <w:top w:val="nil"/>
              <w:left w:val="nil"/>
              <w:bottom w:val="nil"/>
              <w:right w:val="nil"/>
            </w:tcBorders>
            <w:hideMark/>
          </w:tcPr>
          <w:p w:rsidR="00B77845" w:rsidRDefault="00B77845" w:rsidP="00E92755">
            <w:pPr>
              <w:pStyle w:val="afa"/>
              <w:spacing w:line="256" w:lineRule="auto"/>
              <w:jc w:val="center"/>
              <w:rPr>
                <w:lang w:eastAsia="en-US"/>
              </w:rPr>
            </w:pPr>
            <w:r>
              <w:rPr>
                <w:lang w:eastAsia="en-US"/>
              </w:rPr>
              <w:t>(наименование инвестиционного проекта)</w:t>
            </w:r>
          </w:p>
        </w:tc>
      </w:tr>
      <w:tr w:rsidR="00B77845" w:rsidTr="00E92755">
        <w:tc>
          <w:tcPr>
            <w:tcW w:w="9390" w:type="dxa"/>
            <w:gridSpan w:val="8"/>
            <w:tcBorders>
              <w:top w:val="nil"/>
              <w:left w:val="nil"/>
              <w:bottom w:val="nil"/>
              <w:right w:val="nil"/>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N</w:t>
            </w:r>
            <w:r>
              <w:rPr>
                <w:lang w:eastAsia="en-US"/>
              </w:rPr>
              <w:br/>
              <w:t>п/п</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Наименование</w:t>
            </w:r>
          </w:p>
        </w:tc>
        <w:tc>
          <w:tcPr>
            <w:tcW w:w="4678" w:type="dxa"/>
            <w:gridSpan w:val="4"/>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Описание</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w:t>
            </w:r>
          </w:p>
        </w:tc>
        <w:tc>
          <w:tcPr>
            <w:tcW w:w="8690" w:type="dxa"/>
            <w:gridSpan w:val="7"/>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Общая информация об инвестиционном проекте</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1.1</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Полное наименование проекта</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1.2</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Территориальная принадлежность</w:t>
            </w:r>
          </w:p>
        </w:tc>
        <w:tc>
          <w:tcPr>
            <w:tcW w:w="4678" w:type="dxa"/>
            <w:gridSpan w:val="4"/>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Наименование муниципального образования</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Pr="00B77845" w:rsidRDefault="00B77845" w:rsidP="00E92755">
            <w:pPr>
              <w:pStyle w:val="afa"/>
              <w:spacing w:line="256" w:lineRule="auto"/>
              <w:jc w:val="center"/>
              <w:rPr>
                <w:lang w:eastAsia="en-US"/>
              </w:rPr>
            </w:pPr>
            <w:r w:rsidRPr="00E92755">
              <w:rPr>
                <w:lang w:eastAsia="en-US"/>
              </w:rPr>
              <w:t>1.3</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Pr="00686F21" w:rsidRDefault="00B77845" w:rsidP="00E92755">
            <w:pPr>
              <w:pStyle w:val="afb"/>
              <w:spacing w:line="256" w:lineRule="auto"/>
              <w:rPr>
                <w:rFonts w:ascii="Times New Roman" w:hAnsi="Times New Roman" w:cs="Times New Roman"/>
                <w:lang w:eastAsia="en-US"/>
              </w:rPr>
            </w:pPr>
            <w:r w:rsidRPr="00686F21">
              <w:rPr>
                <w:rFonts w:ascii="Times New Roman" w:hAnsi="Times New Roman" w:cs="Times New Roman"/>
                <w:lang w:eastAsia="en-US"/>
              </w:rPr>
              <w:t xml:space="preserve">Отраслевая принадлежность, код </w:t>
            </w:r>
            <w:hyperlink r:id="rId9" w:history="1">
              <w:r w:rsidRPr="00686F21">
                <w:rPr>
                  <w:rStyle w:val="af7"/>
                  <w:rFonts w:ascii="Times New Roman" w:hAnsi="Times New Roman" w:cs="Times New Roman"/>
                  <w:color w:val="auto"/>
                  <w:lang w:eastAsia="en-US"/>
                </w:rPr>
                <w:t>ОКВЭД</w:t>
              </w:r>
            </w:hyperlink>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1.4</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Краткое описание проекта</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1.5</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Проектная мощность</w:t>
            </w:r>
          </w:p>
        </w:tc>
        <w:tc>
          <w:tcPr>
            <w:tcW w:w="4678" w:type="dxa"/>
            <w:gridSpan w:val="4"/>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Натуральный годовой объем производства продукции (товаров, работ, услуг)</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1.6</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Описание рынка потребления</w:t>
            </w:r>
          </w:p>
        </w:tc>
        <w:tc>
          <w:tcPr>
            <w:tcW w:w="4678" w:type="dxa"/>
            <w:gridSpan w:val="4"/>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Основные группы потребителей</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1.7</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Срок строительства объекта</w:t>
            </w:r>
          </w:p>
        </w:tc>
        <w:tc>
          <w:tcPr>
            <w:tcW w:w="4678" w:type="dxa"/>
            <w:gridSpan w:val="4"/>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В годах</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1.8</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Конкурентные преимущества</w:t>
            </w:r>
          </w:p>
        </w:tc>
        <w:tc>
          <w:tcPr>
            <w:tcW w:w="4678" w:type="dxa"/>
            <w:gridSpan w:val="4"/>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Отличие от аналогичных проектов (сильные стороны)</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1.9</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Наличие ресурсов для реализации проекта</w:t>
            </w:r>
          </w:p>
        </w:tc>
        <w:tc>
          <w:tcPr>
            <w:tcW w:w="4678" w:type="dxa"/>
            <w:gridSpan w:val="4"/>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Обеспечение сырьем, материалами</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1.10</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Текущие результаты по проекту</w:t>
            </w:r>
          </w:p>
        </w:tc>
        <w:tc>
          <w:tcPr>
            <w:tcW w:w="4678" w:type="dxa"/>
            <w:gridSpan w:val="4"/>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Необходимо описать промежуточные результаты, достигнутые к настоящему времени</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2</w:t>
            </w:r>
          </w:p>
        </w:tc>
        <w:tc>
          <w:tcPr>
            <w:tcW w:w="8690" w:type="dxa"/>
            <w:gridSpan w:val="7"/>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Планируемый объем потребления ресурсов (годовой)</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2.1</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Электроэнергия, МВт</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2.2</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Газ, млн. м куб.</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2.3</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Вода, млн. м куб.</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3</w:t>
            </w:r>
          </w:p>
        </w:tc>
        <w:tc>
          <w:tcPr>
            <w:tcW w:w="8690" w:type="dxa"/>
            <w:gridSpan w:val="7"/>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Финансовая оценка инвестиционного проекта</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3.1</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Общая стоимость проекта, млн. руб.: в том числе</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3.2</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Собственные средства, млн. руб.:</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3.4</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Ранее привлеченные средства, млн. руб.:</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3.5</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Потребность в инвестициях, млн. руб.:</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3.6</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Формы инвестирования {условия участия инвестора):</w:t>
            </w:r>
          </w:p>
        </w:tc>
        <w:tc>
          <w:tcPr>
            <w:tcW w:w="4678" w:type="dxa"/>
            <w:gridSpan w:val="4"/>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Прямые инвестиции, заемные средства, другое</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3.7</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Форма возврата инвестиций:</w:t>
            </w:r>
          </w:p>
        </w:tc>
        <w:tc>
          <w:tcPr>
            <w:tcW w:w="4678" w:type="dxa"/>
            <w:gridSpan w:val="4"/>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Денежная, долевое участие, возврат займа и т.д.</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3.8</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Срок возврата инвестиций:</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4</w:t>
            </w:r>
          </w:p>
        </w:tc>
        <w:tc>
          <w:tcPr>
            <w:tcW w:w="8690" w:type="dxa"/>
            <w:gridSpan w:val="7"/>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Основные показатели экономической эффективности инвестиционного проекта</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lastRenderedPageBreak/>
              <w:t>4.1</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Чистый дисконтированный доход (NPV), млн. руб.</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4.2</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Простой срок окупаемости, лет</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4.3</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Дисконтированный срок окупаемости, лет</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4.4</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Внутренняя норма доходности (IRR)</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4.5</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Индекс прибыльности (PI)</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rPr>
          <w:trHeight w:val="675"/>
        </w:trPr>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4.6</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Валовая выручка, млн. руб. в год</w:t>
            </w:r>
          </w:p>
        </w:tc>
        <w:tc>
          <w:tcPr>
            <w:tcW w:w="4678" w:type="dxa"/>
            <w:gridSpan w:val="4"/>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Среднегодовой показатель выручки после выхода проекта на проектную мощность.</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5</w:t>
            </w:r>
          </w:p>
        </w:tc>
        <w:tc>
          <w:tcPr>
            <w:tcW w:w="8690" w:type="dxa"/>
            <w:gridSpan w:val="7"/>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Социальная эффективность инвестиционного проекта</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5.1</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Число новых рабочих мест</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5.2</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Средний уровень заработной платы (тыс. руб. в год)</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6</w:t>
            </w:r>
          </w:p>
        </w:tc>
        <w:tc>
          <w:tcPr>
            <w:tcW w:w="8690" w:type="dxa"/>
            <w:gridSpan w:val="7"/>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Бюджетная эффективность инвестиционного проекта</w:t>
            </w:r>
          </w:p>
        </w:tc>
      </w:tr>
      <w:tr w:rsidR="00B77845" w:rsidTr="00E92755">
        <w:trPr>
          <w:trHeight w:val="705"/>
        </w:trPr>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6.1</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Среднегодовая сумма налоговых платежей, млн. руб.</w:t>
            </w:r>
          </w:p>
        </w:tc>
        <w:tc>
          <w:tcPr>
            <w:tcW w:w="4678" w:type="dxa"/>
            <w:gridSpan w:val="4"/>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Среднегодовой показатель после выхода проекта на проектную мощность.</w:t>
            </w:r>
          </w:p>
        </w:tc>
      </w:tr>
      <w:tr w:rsidR="00B77845" w:rsidTr="00E92755">
        <w:trPr>
          <w:trHeight w:val="687"/>
        </w:trPr>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6.2</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в том числе в консолидированный бюджет края, млн. руб.</w:t>
            </w:r>
          </w:p>
        </w:tc>
        <w:tc>
          <w:tcPr>
            <w:tcW w:w="4678" w:type="dxa"/>
            <w:gridSpan w:val="4"/>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Среднегодовой показатель после выхода проекта на проектную мощность.</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7</w:t>
            </w:r>
          </w:p>
        </w:tc>
        <w:tc>
          <w:tcPr>
            <w:tcW w:w="8690" w:type="dxa"/>
            <w:gridSpan w:val="7"/>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Основные сведения о земельном участке</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7.1</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Адрес</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7.2</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Кадастровый учет</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7.3</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Кадастровый номер</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7.4</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Площадь (м2)</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7.5</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Категория земель</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7.6</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Вид разрешенного использования</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7.7</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Фактическое использование</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7.8</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Наличие зданий, строений, сооружений</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rPr>
          <w:trHeight w:val="2484"/>
        </w:trPr>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bookmarkStart w:id="0" w:name="sub_779"/>
            <w:r>
              <w:rPr>
                <w:lang w:eastAsia="en-US"/>
              </w:rPr>
              <w:t>7.9</w:t>
            </w:r>
            <w:bookmarkEnd w:id="0"/>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Разрешительная, градостроительная документация</w:t>
            </w:r>
          </w:p>
        </w:tc>
        <w:tc>
          <w:tcPr>
            <w:tcW w:w="4678" w:type="dxa"/>
            <w:gridSpan w:val="4"/>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Реквизиты нормативных правовых актов об утверждении градостроительной документации, реквизиты разрешительной документации. Информация о функциональной зоне из генерального плана поселения или городского округа, о территориальной зоне Правил землепользования и застройки.</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8</w:t>
            </w:r>
          </w:p>
        </w:tc>
        <w:tc>
          <w:tcPr>
            <w:tcW w:w="8690" w:type="dxa"/>
            <w:gridSpan w:val="7"/>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Сведения о собственнике правообладателе земельного участка</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8.1</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Собственник</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8.2</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Правообладатель</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8.3</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Вид права</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9</w:t>
            </w:r>
          </w:p>
        </w:tc>
        <w:tc>
          <w:tcPr>
            <w:tcW w:w="8690" w:type="dxa"/>
            <w:gridSpan w:val="7"/>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Сведения об обременениях</w:t>
            </w:r>
          </w:p>
        </w:tc>
      </w:tr>
      <w:tr w:rsidR="00B77845" w:rsidTr="00E92755">
        <w:trPr>
          <w:trHeight w:val="1649"/>
        </w:trPr>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9.1</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Вид обременения, ограничения</w:t>
            </w:r>
          </w:p>
        </w:tc>
        <w:tc>
          <w:tcPr>
            <w:tcW w:w="4678" w:type="dxa"/>
            <w:gridSpan w:val="4"/>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Информация об обременениях и ограничениях, при наличии сведений (аренда, залог, арест, сервитут, охранная зона и т. п.).</w:t>
            </w:r>
          </w:p>
          <w:p w:rsidR="00B77845" w:rsidRPr="00205CA6" w:rsidRDefault="00B77845" w:rsidP="00E92755">
            <w:pPr>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bookmarkStart w:id="1" w:name="sub_710"/>
            <w:r>
              <w:rPr>
                <w:lang w:eastAsia="en-US"/>
              </w:rPr>
              <w:t>10</w:t>
            </w:r>
            <w:bookmarkEnd w:id="1"/>
          </w:p>
        </w:tc>
        <w:tc>
          <w:tcPr>
            <w:tcW w:w="8690" w:type="dxa"/>
            <w:gridSpan w:val="7"/>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Характеристика существующей инженерной инфраструктуры</w:t>
            </w:r>
          </w:p>
        </w:tc>
      </w:tr>
      <w:tr w:rsidR="00B77845" w:rsidTr="00E92755">
        <w:tc>
          <w:tcPr>
            <w:tcW w:w="70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Вид инфраструктуры</w:t>
            </w: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Показатель</w:t>
            </w:r>
          </w:p>
        </w:tc>
        <w:tc>
          <w:tcPr>
            <w:tcW w:w="112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Значе-ние</w:t>
            </w:r>
          </w:p>
        </w:tc>
        <w:tc>
          <w:tcPr>
            <w:tcW w:w="85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При-меча-ние</w:t>
            </w:r>
          </w:p>
        </w:tc>
      </w:tr>
      <w:tr w:rsidR="00B77845" w:rsidTr="00E92755">
        <w:tc>
          <w:tcPr>
            <w:tcW w:w="700" w:type="dxa"/>
            <w:vMerge w:val="restart"/>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bookmarkStart w:id="2" w:name="sub_101"/>
            <w:r>
              <w:rPr>
                <w:lang w:eastAsia="en-US"/>
              </w:rPr>
              <w:t>10.1</w:t>
            </w:r>
            <w:bookmarkEnd w:id="2"/>
          </w:p>
        </w:tc>
        <w:tc>
          <w:tcPr>
            <w:tcW w:w="2380" w:type="dxa"/>
            <w:gridSpan w:val="2"/>
            <w:vMerge w:val="restart"/>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Электроснабжение</w:t>
            </w:r>
          </w:p>
        </w:tc>
        <w:tc>
          <w:tcPr>
            <w:tcW w:w="1632" w:type="dxa"/>
            <w:vMerge w:val="restart"/>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Центр питания</w:t>
            </w: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наименование, собственник</w:t>
            </w:r>
          </w:p>
        </w:tc>
        <w:tc>
          <w:tcPr>
            <w:tcW w:w="112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класс напряжения</w:t>
            </w:r>
          </w:p>
        </w:tc>
        <w:tc>
          <w:tcPr>
            <w:tcW w:w="112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свободная мощность (МВт)</w:t>
            </w:r>
          </w:p>
        </w:tc>
        <w:tc>
          <w:tcPr>
            <w:tcW w:w="112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1632"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Ближайшая точка подключения</w:t>
            </w: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напряжение в сети, кВ</w:t>
            </w:r>
          </w:p>
        </w:tc>
        <w:tc>
          <w:tcPr>
            <w:tcW w:w="112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vMerge w:val="restart"/>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10.2</w:t>
            </w:r>
          </w:p>
        </w:tc>
        <w:tc>
          <w:tcPr>
            <w:tcW w:w="2380" w:type="dxa"/>
            <w:gridSpan w:val="2"/>
            <w:vMerge w:val="restart"/>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Газоснабжение</w:t>
            </w:r>
          </w:p>
        </w:tc>
        <w:tc>
          <w:tcPr>
            <w:tcW w:w="1632" w:type="dxa"/>
            <w:vMerge w:val="restart"/>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Газопровод</w:t>
            </w: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наименование, собственник</w:t>
            </w:r>
          </w:p>
        </w:tc>
        <w:tc>
          <w:tcPr>
            <w:tcW w:w="112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диаметр (мм)</w:t>
            </w:r>
          </w:p>
        </w:tc>
        <w:tc>
          <w:tcPr>
            <w:tcW w:w="112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давление (МПа)</w:t>
            </w:r>
          </w:p>
        </w:tc>
        <w:tc>
          <w:tcPr>
            <w:tcW w:w="112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пропускная способность (куб. м в год)</w:t>
            </w:r>
          </w:p>
        </w:tc>
        <w:tc>
          <w:tcPr>
            <w:tcW w:w="112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1632" w:type="dxa"/>
            <w:vMerge w:val="restart"/>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Ближайшая точка подключения</w:t>
            </w: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наименование, собственник</w:t>
            </w:r>
          </w:p>
        </w:tc>
        <w:tc>
          <w:tcPr>
            <w:tcW w:w="112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rPr>
          <w:trHeight w:val="489"/>
        </w:trPr>
        <w:tc>
          <w:tcPr>
            <w:tcW w:w="700"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диаметр (мм)</w:t>
            </w:r>
          </w:p>
        </w:tc>
        <w:tc>
          <w:tcPr>
            <w:tcW w:w="112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rPr>
          <w:trHeight w:val="465"/>
        </w:trPr>
        <w:tc>
          <w:tcPr>
            <w:tcW w:w="700"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давление (МПа)</w:t>
            </w:r>
          </w:p>
        </w:tc>
        <w:tc>
          <w:tcPr>
            <w:tcW w:w="112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rPr>
          <w:trHeight w:val="1008"/>
        </w:trPr>
        <w:tc>
          <w:tcPr>
            <w:tcW w:w="700"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пропускная способность (куб. м в год)</w:t>
            </w:r>
          </w:p>
        </w:tc>
        <w:tc>
          <w:tcPr>
            <w:tcW w:w="112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vMerge w:val="restart"/>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10.3</w:t>
            </w:r>
          </w:p>
        </w:tc>
        <w:tc>
          <w:tcPr>
            <w:tcW w:w="2380" w:type="dxa"/>
            <w:gridSpan w:val="2"/>
            <w:vMerge w:val="restart"/>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Водоснабжение</w:t>
            </w:r>
          </w:p>
        </w:tc>
        <w:tc>
          <w:tcPr>
            <w:tcW w:w="1632" w:type="dxa"/>
            <w:vMerge w:val="restart"/>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Источник водоснабжения</w:t>
            </w: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наименование, собственник</w:t>
            </w:r>
          </w:p>
        </w:tc>
        <w:tc>
          <w:tcPr>
            <w:tcW w:w="112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rPr>
          <w:trHeight w:val="661"/>
        </w:trPr>
        <w:tc>
          <w:tcPr>
            <w:tcW w:w="700"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мощность (куб. м в сут.)</w:t>
            </w:r>
          </w:p>
        </w:tc>
        <w:tc>
          <w:tcPr>
            <w:tcW w:w="112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rPr>
          <w:trHeight w:val="343"/>
        </w:trPr>
        <w:tc>
          <w:tcPr>
            <w:tcW w:w="700"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качество воды</w:t>
            </w:r>
          </w:p>
        </w:tc>
        <w:tc>
          <w:tcPr>
            <w:tcW w:w="112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rPr>
          <w:trHeight w:val="745"/>
        </w:trPr>
        <w:tc>
          <w:tcPr>
            <w:tcW w:w="700"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1632" w:type="dxa"/>
            <w:vMerge w:val="restart"/>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Ближайшая точка подключения</w:t>
            </w: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мощность (куб. м в сут.)</w:t>
            </w:r>
          </w:p>
        </w:tc>
        <w:tc>
          <w:tcPr>
            <w:tcW w:w="112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rPr>
          <w:trHeight w:val="441"/>
        </w:trPr>
        <w:tc>
          <w:tcPr>
            <w:tcW w:w="700"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диаметр (мм)</w:t>
            </w:r>
          </w:p>
        </w:tc>
        <w:tc>
          <w:tcPr>
            <w:tcW w:w="112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vMerge w:val="restart"/>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10.4</w:t>
            </w:r>
          </w:p>
        </w:tc>
        <w:tc>
          <w:tcPr>
            <w:tcW w:w="2380" w:type="dxa"/>
            <w:gridSpan w:val="2"/>
            <w:vMerge w:val="restart"/>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Канализация</w:t>
            </w:r>
          </w:p>
        </w:tc>
        <w:tc>
          <w:tcPr>
            <w:tcW w:w="1632" w:type="dxa"/>
            <w:vMerge w:val="restart"/>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Тип сооружений</w:t>
            </w: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наименование, собственник</w:t>
            </w:r>
          </w:p>
        </w:tc>
        <w:tc>
          <w:tcPr>
            <w:tcW w:w="112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rPr>
          <w:trHeight w:val="666"/>
        </w:trPr>
        <w:tc>
          <w:tcPr>
            <w:tcW w:w="700"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мощность (куб. м в сут.)</w:t>
            </w:r>
          </w:p>
        </w:tc>
        <w:tc>
          <w:tcPr>
            <w:tcW w:w="112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rPr>
          <w:trHeight w:val="691"/>
        </w:trPr>
        <w:tc>
          <w:tcPr>
            <w:tcW w:w="700"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1632" w:type="dxa"/>
            <w:vMerge w:val="restart"/>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Ближайшая точка подключения</w:t>
            </w: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мощность (куб. м в сут.)</w:t>
            </w:r>
          </w:p>
        </w:tc>
        <w:tc>
          <w:tcPr>
            <w:tcW w:w="112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rPr>
          <w:trHeight w:val="573"/>
        </w:trPr>
        <w:tc>
          <w:tcPr>
            <w:tcW w:w="700"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диаметр (мм)</w:t>
            </w:r>
          </w:p>
        </w:tc>
        <w:tc>
          <w:tcPr>
            <w:tcW w:w="112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vMerge w:val="restart"/>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10.5</w:t>
            </w:r>
          </w:p>
        </w:tc>
        <w:tc>
          <w:tcPr>
            <w:tcW w:w="2380" w:type="dxa"/>
            <w:gridSpan w:val="2"/>
            <w:vMerge w:val="restart"/>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Телефонизация/ интернет</w:t>
            </w:r>
          </w:p>
        </w:tc>
        <w:tc>
          <w:tcPr>
            <w:tcW w:w="1632"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Центральная сеть</w:t>
            </w: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расстояние (м)</w:t>
            </w:r>
          </w:p>
        </w:tc>
        <w:tc>
          <w:tcPr>
            <w:tcW w:w="112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rPr>
          <w:trHeight w:val="683"/>
        </w:trPr>
        <w:tc>
          <w:tcPr>
            <w:tcW w:w="700" w:type="dxa"/>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2380" w:type="dxa"/>
            <w:gridSpan w:val="2"/>
            <w:vMerge/>
            <w:tcBorders>
              <w:top w:val="single" w:sz="4" w:space="0" w:color="auto"/>
              <w:left w:val="single" w:sz="4" w:space="0" w:color="auto"/>
              <w:bottom w:val="single" w:sz="4" w:space="0" w:color="auto"/>
              <w:right w:val="single" w:sz="4" w:space="0" w:color="auto"/>
            </w:tcBorders>
            <w:vAlign w:val="center"/>
            <w:hideMark/>
          </w:tcPr>
          <w:p w:rsidR="00B77845" w:rsidRDefault="00B77845" w:rsidP="00E92755">
            <w:pPr>
              <w:spacing w:line="256" w:lineRule="auto"/>
              <w:rPr>
                <w:rFonts w:ascii="Times New Roman CYR" w:hAnsi="Times New Roman CYR" w:cs="Times New Roman CYR"/>
                <w:sz w:val="24"/>
                <w:szCs w:val="24"/>
                <w:lang w:eastAsia="en-US"/>
              </w:rPr>
            </w:pPr>
          </w:p>
        </w:tc>
        <w:tc>
          <w:tcPr>
            <w:tcW w:w="1632"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Мобильная связь</w:t>
            </w:r>
          </w:p>
        </w:tc>
        <w:tc>
          <w:tcPr>
            <w:tcW w:w="2708" w:type="dxa"/>
            <w:gridSpan w:val="2"/>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расстояние (м)</w:t>
            </w:r>
          </w:p>
        </w:tc>
        <w:tc>
          <w:tcPr>
            <w:tcW w:w="112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11</w:t>
            </w:r>
          </w:p>
        </w:tc>
        <w:tc>
          <w:tcPr>
            <w:tcW w:w="8690" w:type="dxa"/>
            <w:gridSpan w:val="7"/>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 xml:space="preserve">Расстояние до крупных населенных пунктов и объектов транспортной </w:t>
            </w:r>
            <w:r>
              <w:rPr>
                <w:lang w:eastAsia="en-US"/>
              </w:rPr>
              <w:lastRenderedPageBreak/>
              <w:t>инфраструктуры</w:t>
            </w:r>
          </w:p>
        </w:tc>
      </w:tr>
      <w:tr w:rsidR="00B77845" w:rsidTr="00E92755">
        <w:tc>
          <w:tcPr>
            <w:tcW w:w="4712" w:type="dxa"/>
            <w:gridSpan w:val="4"/>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lastRenderedPageBreak/>
              <w:t>Удаленность от</w:t>
            </w:r>
          </w:p>
        </w:tc>
        <w:tc>
          <w:tcPr>
            <w:tcW w:w="2148"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Название</w:t>
            </w:r>
          </w:p>
        </w:tc>
        <w:tc>
          <w:tcPr>
            <w:tcW w:w="2530"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Расстояние (км)</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11.1</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административного центра муниципального образования</w:t>
            </w:r>
          </w:p>
        </w:tc>
        <w:tc>
          <w:tcPr>
            <w:tcW w:w="2148"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2530" w:type="dxa"/>
            <w:gridSpan w:val="3"/>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11.2</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ближайшего населенного пункта</w:t>
            </w:r>
          </w:p>
        </w:tc>
        <w:tc>
          <w:tcPr>
            <w:tcW w:w="2148"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2530" w:type="dxa"/>
            <w:gridSpan w:val="3"/>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11.3</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города Краснодара</w:t>
            </w:r>
          </w:p>
        </w:tc>
        <w:tc>
          <w:tcPr>
            <w:tcW w:w="2148"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2530" w:type="dxa"/>
            <w:gridSpan w:val="3"/>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11.4</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автодороги (федерального, краевого, местного значения)</w:t>
            </w:r>
          </w:p>
        </w:tc>
        <w:tc>
          <w:tcPr>
            <w:tcW w:w="2148"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2530" w:type="dxa"/>
            <w:gridSpan w:val="3"/>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11.5</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ближайшей железнодорожной станции</w:t>
            </w:r>
          </w:p>
        </w:tc>
        <w:tc>
          <w:tcPr>
            <w:tcW w:w="2148"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2530" w:type="dxa"/>
            <w:gridSpan w:val="3"/>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11.6</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ближайших железнодорожных путей</w:t>
            </w:r>
          </w:p>
        </w:tc>
        <w:tc>
          <w:tcPr>
            <w:tcW w:w="2148"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2530" w:type="dxa"/>
            <w:gridSpan w:val="3"/>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11.7</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аэропорта</w:t>
            </w:r>
          </w:p>
        </w:tc>
        <w:tc>
          <w:tcPr>
            <w:tcW w:w="2148"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2530" w:type="dxa"/>
            <w:gridSpan w:val="3"/>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11.8</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морского порта</w:t>
            </w:r>
          </w:p>
        </w:tc>
        <w:tc>
          <w:tcPr>
            <w:tcW w:w="2148" w:type="dxa"/>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c>
          <w:tcPr>
            <w:tcW w:w="2530" w:type="dxa"/>
            <w:gridSpan w:val="3"/>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9390" w:type="dxa"/>
            <w:gridSpan w:val="8"/>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 Дополнительная информация о земельном участке</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12.1</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Особые условия</w:t>
            </w:r>
          </w:p>
        </w:tc>
        <w:tc>
          <w:tcPr>
            <w:tcW w:w="4678" w:type="dxa"/>
            <w:gridSpan w:val="4"/>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Основная инженерно-геологическая, сейсмологическая характеристика</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12.2</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Стоимость приобретения права аренды (собственности) земельного участка, млн. руб.</w:t>
            </w:r>
          </w:p>
        </w:tc>
        <w:tc>
          <w:tcPr>
            <w:tcW w:w="4678" w:type="dxa"/>
            <w:gridSpan w:val="4"/>
            <w:tcBorders>
              <w:top w:val="single" w:sz="4" w:space="0" w:color="auto"/>
              <w:left w:val="single" w:sz="4" w:space="0" w:color="auto"/>
              <w:bottom w:val="single" w:sz="4" w:space="0" w:color="auto"/>
              <w:right w:val="single" w:sz="4" w:space="0" w:color="auto"/>
            </w:tcBorders>
          </w:tcPr>
          <w:p w:rsidR="00B77845" w:rsidRDefault="00B77845" w:rsidP="00E92755">
            <w:pPr>
              <w:pStyle w:val="afa"/>
              <w:spacing w:line="256" w:lineRule="auto"/>
              <w:rPr>
                <w:lang w:eastAsia="en-US"/>
              </w:rPr>
            </w:pP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12.3</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Координаты (долгота, широта)</w:t>
            </w:r>
          </w:p>
        </w:tc>
        <w:tc>
          <w:tcPr>
            <w:tcW w:w="4678" w:type="dxa"/>
            <w:gridSpan w:val="4"/>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По широте и долготе согласно формату Google</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12.4</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Примечания</w:t>
            </w:r>
          </w:p>
        </w:tc>
        <w:tc>
          <w:tcPr>
            <w:tcW w:w="4678" w:type="dxa"/>
            <w:gridSpan w:val="4"/>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Дополнительная информация (при наличии)</w:t>
            </w:r>
          </w:p>
        </w:tc>
      </w:tr>
      <w:tr w:rsidR="00B77845" w:rsidTr="00E92755">
        <w:tc>
          <w:tcPr>
            <w:tcW w:w="9390" w:type="dxa"/>
            <w:gridSpan w:val="8"/>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2. Контактные данные</w:t>
            </w:r>
          </w:p>
        </w:tc>
      </w:tr>
      <w:tr w:rsidR="00B77845" w:rsidTr="00E92755">
        <w:tc>
          <w:tcPr>
            <w:tcW w:w="700" w:type="dxa"/>
            <w:tcBorders>
              <w:top w:val="single" w:sz="4" w:space="0" w:color="auto"/>
              <w:left w:val="single" w:sz="4" w:space="0" w:color="auto"/>
              <w:bottom w:val="single" w:sz="4" w:space="0" w:color="auto"/>
              <w:right w:val="single" w:sz="4" w:space="0" w:color="auto"/>
            </w:tcBorders>
            <w:hideMark/>
          </w:tcPr>
          <w:p w:rsidR="00B77845" w:rsidRDefault="00B77845" w:rsidP="00E92755">
            <w:pPr>
              <w:pStyle w:val="afa"/>
              <w:spacing w:line="256" w:lineRule="auto"/>
              <w:jc w:val="center"/>
              <w:rPr>
                <w:lang w:eastAsia="en-US"/>
              </w:rPr>
            </w:pPr>
            <w:r>
              <w:rPr>
                <w:lang w:eastAsia="en-US"/>
              </w:rPr>
              <w:t>13.1</w:t>
            </w:r>
          </w:p>
        </w:tc>
        <w:tc>
          <w:tcPr>
            <w:tcW w:w="4012" w:type="dxa"/>
            <w:gridSpan w:val="3"/>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Данные об инициаторе (инвесторе) проекта</w:t>
            </w:r>
          </w:p>
        </w:tc>
        <w:tc>
          <w:tcPr>
            <w:tcW w:w="4678" w:type="dxa"/>
            <w:gridSpan w:val="4"/>
            <w:tcBorders>
              <w:top w:val="single" w:sz="4" w:space="0" w:color="auto"/>
              <w:left w:val="single" w:sz="4" w:space="0" w:color="auto"/>
              <w:bottom w:val="single" w:sz="4" w:space="0" w:color="auto"/>
              <w:right w:val="single" w:sz="4" w:space="0" w:color="auto"/>
            </w:tcBorders>
            <w:hideMark/>
          </w:tcPr>
          <w:p w:rsidR="00B77845" w:rsidRDefault="00B77845" w:rsidP="00E92755">
            <w:pPr>
              <w:pStyle w:val="afb"/>
              <w:spacing w:line="256" w:lineRule="auto"/>
              <w:rPr>
                <w:lang w:eastAsia="en-US"/>
              </w:rPr>
            </w:pPr>
            <w:r>
              <w:rPr>
                <w:lang w:eastAsia="en-US"/>
              </w:rPr>
              <w:t>Наименование юридического лица, Ф.И.О.. должность руководителя/Ф.И.О. физического лица: Юридический адрес: Адрес официального сайта в сети Интернет: Номер телефона/факса: Адрес электронной почты:</w:t>
            </w:r>
          </w:p>
        </w:tc>
      </w:tr>
      <w:tr w:rsidR="00B77845" w:rsidTr="00E92755">
        <w:tc>
          <w:tcPr>
            <w:tcW w:w="9390" w:type="dxa"/>
            <w:gridSpan w:val="8"/>
            <w:tcBorders>
              <w:top w:val="nil"/>
              <w:left w:val="nil"/>
              <w:bottom w:val="nil"/>
              <w:right w:val="nil"/>
            </w:tcBorders>
          </w:tcPr>
          <w:p w:rsidR="00B77845" w:rsidRDefault="00B77845" w:rsidP="00E92755">
            <w:pPr>
              <w:pStyle w:val="afa"/>
              <w:spacing w:line="256" w:lineRule="auto"/>
              <w:rPr>
                <w:lang w:eastAsia="en-US"/>
              </w:rPr>
            </w:pPr>
          </w:p>
        </w:tc>
      </w:tr>
      <w:tr w:rsidR="00B77845" w:rsidTr="00E92755">
        <w:tc>
          <w:tcPr>
            <w:tcW w:w="1960" w:type="dxa"/>
            <w:gridSpan w:val="2"/>
            <w:tcBorders>
              <w:top w:val="nil"/>
              <w:left w:val="nil"/>
              <w:bottom w:val="nil"/>
              <w:right w:val="nil"/>
            </w:tcBorders>
            <w:hideMark/>
          </w:tcPr>
          <w:p w:rsidR="00B77845" w:rsidRDefault="00B77845" w:rsidP="00E92755">
            <w:pPr>
              <w:spacing w:line="256" w:lineRule="auto"/>
              <w:ind w:hanging="74"/>
              <w:rPr>
                <w:lang w:eastAsia="en-US"/>
              </w:rPr>
            </w:pPr>
            <w:r>
              <w:rPr>
                <w:lang w:eastAsia="en-US"/>
              </w:rPr>
              <w:t>Инициатор:</w:t>
            </w:r>
          </w:p>
        </w:tc>
        <w:tc>
          <w:tcPr>
            <w:tcW w:w="7430" w:type="dxa"/>
            <w:gridSpan w:val="6"/>
            <w:tcBorders>
              <w:top w:val="nil"/>
              <w:left w:val="nil"/>
              <w:bottom w:val="single" w:sz="4" w:space="0" w:color="auto"/>
              <w:right w:val="nil"/>
            </w:tcBorders>
          </w:tcPr>
          <w:p w:rsidR="00B77845" w:rsidRDefault="00B77845" w:rsidP="00E92755">
            <w:pPr>
              <w:pStyle w:val="afa"/>
              <w:spacing w:line="256" w:lineRule="auto"/>
              <w:rPr>
                <w:lang w:eastAsia="en-US"/>
              </w:rPr>
            </w:pPr>
          </w:p>
        </w:tc>
      </w:tr>
      <w:tr w:rsidR="00B77845" w:rsidTr="00E92755">
        <w:tc>
          <w:tcPr>
            <w:tcW w:w="1960" w:type="dxa"/>
            <w:gridSpan w:val="2"/>
            <w:tcBorders>
              <w:top w:val="nil"/>
              <w:left w:val="nil"/>
              <w:bottom w:val="nil"/>
              <w:right w:val="nil"/>
            </w:tcBorders>
          </w:tcPr>
          <w:p w:rsidR="00B77845" w:rsidRDefault="00B77845" w:rsidP="00E92755">
            <w:pPr>
              <w:pStyle w:val="afa"/>
              <w:spacing w:line="256" w:lineRule="auto"/>
              <w:rPr>
                <w:lang w:eastAsia="en-US"/>
              </w:rPr>
            </w:pPr>
          </w:p>
        </w:tc>
        <w:tc>
          <w:tcPr>
            <w:tcW w:w="7430" w:type="dxa"/>
            <w:gridSpan w:val="6"/>
            <w:tcBorders>
              <w:top w:val="nil"/>
              <w:left w:val="nil"/>
              <w:bottom w:val="nil"/>
              <w:right w:val="nil"/>
            </w:tcBorders>
            <w:hideMark/>
          </w:tcPr>
          <w:p w:rsidR="00B77845" w:rsidRDefault="00B77845" w:rsidP="00E92755">
            <w:pPr>
              <w:pStyle w:val="afa"/>
              <w:spacing w:line="256" w:lineRule="auto"/>
              <w:jc w:val="center"/>
              <w:rPr>
                <w:lang w:eastAsia="en-US"/>
              </w:rPr>
            </w:pPr>
            <w:r>
              <w:rPr>
                <w:lang w:eastAsia="en-US"/>
              </w:rPr>
              <w:t>(наименование юридического лица, должность, Ф.И.О., подпись/</w:t>
            </w:r>
          </w:p>
        </w:tc>
      </w:tr>
      <w:tr w:rsidR="00B77845" w:rsidTr="00E92755">
        <w:tc>
          <w:tcPr>
            <w:tcW w:w="9390" w:type="dxa"/>
            <w:gridSpan w:val="8"/>
            <w:tcBorders>
              <w:top w:val="nil"/>
              <w:left w:val="nil"/>
              <w:bottom w:val="single" w:sz="4" w:space="0" w:color="auto"/>
              <w:right w:val="nil"/>
            </w:tcBorders>
          </w:tcPr>
          <w:p w:rsidR="00B77845" w:rsidRDefault="00B77845" w:rsidP="00E92755">
            <w:pPr>
              <w:pStyle w:val="afa"/>
              <w:spacing w:line="256" w:lineRule="auto"/>
              <w:rPr>
                <w:lang w:eastAsia="en-US"/>
              </w:rPr>
            </w:pPr>
          </w:p>
        </w:tc>
      </w:tr>
      <w:tr w:rsidR="00B77845" w:rsidTr="00E92755">
        <w:tc>
          <w:tcPr>
            <w:tcW w:w="9390" w:type="dxa"/>
            <w:gridSpan w:val="8"/>
            <w:tcBorders>
              <w:top w:val="nil"/>
              <w:left w:val="nil"/>
              <w:bottom w:val="nil"/>
              <w:right w:val="nil"/>
            </w:tcBorders>
            <w:hideMark/>
          </w:tcPr>
          <w:p w:rsidR="00B77845" w:rsidRDefault="00B77845" w:rsidP="00E92755">
            <w:pPr>
              <w:pStyle w:val="afa"/>
              <w:spacing w:line="256" w:lineRule="auto"/>
              <w:jc w:val="center"/>
              <w:rPr>
                <w:lang w:eastAsia="en-US"/>
              </w:rPr>
            </w:pPr>
            <w:r>
              <w:rPr>
                <w:lang w:eastAsia="en-US"/>
              </w:rPr>
              <w:t>Индивидуальный предприниматель Ф.И.О., подпись)</w:t>
            </w:r>
          </w:p>
          <w:p w:rsidR="00B77845" w:rsidRPr="00744839" w:rsidRDefault="00B77845" w:rsidP="00E92755">
            <w:pPr>
              <w:pStyle w:val="a3"/>
              <w:rPr>
                <w:rFonts w:ascii="Times New Roman" w:hAnsi="Times New Roman" w:cs="Times New Roman"/>
              </w:rPr>
            </w:pPr>
            <w:r w:rsidRPr="00744839">
              <w:rPr>
                <w:rFonts w:ascii="Times New Roman" w:hAnsi="Times New Roman" w:cs="Times New Roman"/>
              </w:rPr>
              <w:t>Дата</w:t>
            </w:r>
          </w:p>
          <w:p w:rsidR="00B77845" w:rsidRPr="00205CA6" w:rsidRDefault="00B77845" w:rsidP="00E92755">
            <w:pPr>
              <w:pStyle w:val="a3"/>
            </w:pPr>
            <w:r w:rsidRPr="00744839">
              <w:rPr>
                <w:rFonts w:ascii="Times New Roman" w:hAnsi="Times New Roman" w:cs="Times New Roman"/>
              </w:rPr>
              <w:t>М.П.</w:t>
            </w:r>
          </w:p>
        </w:tc>
      </w:tr>
    </w:tbl>
    <w:p w:rsidR="00B77845" w:rsidRDefault="00B77845" w:rsidP="00B77845">
      <w:pPr>
        <w:sectPr w:rsidR="00B77845" w:rsidSect="00E92755">
          <w:pgSz w:w="11906" w:h="16838"/>
          <w:pgMar w:top="567" w:right="709" w:bottom="851" w:left="1701" w:header="709" w:footer="709" w:gutter="0"/>
          <w:cols w:space="708"/>
          <w:titlePg/>
          <w:docGrid w:linePitch="381"/>
        </w:sectPr>
      </w:pPr>
    </w:p>
    <w:tbl>
      <w:tblPr>
        <w:tblW w:w="5056" w:type="pct"/>
        <w:tblLayout w:type="fixed"/>
        <w:tblLook w:val="04A0"/>
      </w:tblPr>
      <w:tblGrid>
        <w:gridCol w:w="464"/>
        <w:gridCol w:w="2687"/>
        <w:gridCol w:w="1435"/>
        <w:gridCol w:w="284"/>
        <w:gridCol w:w="12"/>
        <w:gridCol w:w="266"/>
        <w:gridCol w:w="13"/>
        <w:gridCol w:w="234"/>
        <w:gridCol w:w="275"/>
        <w:gridCol w:w="275"/>
        <w:gridCol w:w="272"/>
        <w:gridCol w:w="272"/>
        <w:gridCol w:w="240"/>
        <w:gridCol w:w="240"/>
        <w:gridCol w:w="405"/>
        <w:gridCol w:w="440"/>
        <w:gridCol w:w="76"/>
        <w:gridCol w:w="443"/>
        <w:gridCol w:w="240"/>
        <w:gridCol w:w="269"/>
        <w:gridCol w:w="240"/>
        <w:gridCol w:w="272"/>
        <w:gridCol w:w="231"/>
        <w:gridCol w:w="54"/>
        <w:gridCol w:w="199"/>
        <w:gridCol w:w="70"/>
        <w:gridCol w:w="202"/>
        <w:gridCol w:w="70"/>
        <w:gridCol w:w="202"/>
        <w:gridCol w:w="70"/>
        <w:gridCol w:w="202"/>
        <w:gridCol w:w="70"/>
        <w:gridCol w:w="462"/>
        <w:gridCol w:w="449"/>
        <w:gridCol w:w="459"/>
        <w:gridCol w:w="332"/>
        <w:gridCol w:w="272"/>
        <w:gridCol w:w="272"/>
        <w:gridCol w:w="272"/>
        <w:gridCol w:w="272"/>
        <w:gridCol w:w="272"/>
        <w:gridCol w:w="272"/>
        <w:gridCol w:w="272"/>
        <w:gridCol w:w="272"/>
        <w:gridCol w:w="364"/>
        <w:gridCol w:w="405"/>
        <w:gridCol w:w="440"/>
      </w:tblGrid>
      <w:tr w:rsidR="00B77845" w:rsidRPr="00744839" w:rsidTr="00E92755">
        <w:tc>
          <w:tcPr>
            <w:tcW w:w="2496" w:type="pct"/>
            <w:gridSpan w:val="17"/>
          </w:tcPr>
          <w:p w:rsidR="00B77845" w:rsidRPr="00744839" w:rsidRDefault="00B77845" w:rsidP="00E92755">
            <w:pPr>
              <w:pStyle w:val="a3"/>
              <w:rPr>
                <w:rFonts w:ascii="Times New Roman" w:hAnsi="Times New Roman" w:cs="Times New Roman"/>
              </w:rPr>
            </w:pPr>
            <w:r w:rsidRPr="00744839">
              <w:rPr>
                <w:rFonts w:ascii="Times New Roman" w:hAnsi="Times New Roman" w:cs="Times New Roman"/>
              </w:rPr>
              <w:lastRenderedPageBreak/>
              <w:t>ОБРАЗЕЦ ЗАПОЛНЕНИЯ</w:t>
            </w:r>
          </w:p>
        </w:tc>
        <w:tc>
          <w:tcPr>
            <w:tcW w:w="2504" w:type="pct"/>
            <w:gridSpan w:val="30"/>
          </w:tcPr>
          <w:p w:rsidR="00B77845" w:rsidRPr="00744839" w:rsidRDefault="00B77845" w:rsidP="00E92755">
            <w:pPr>
              <w:pStyle w:val="a3"/>
              <w:rPr>
                <w:rFonts w:ascii="Times New Roman" w:hAnsi="Times New Roman" w:cs="Times New Roman"/>
              </w:rPr>
            </w:pPr>
            <w:r w:rsidRPr="00744839">
              <w:rPr>
                <w:rFonts w:ascii="Times New Roman" w:hAnsi="Times New Roman" w:cs="Times New Roman"/>
              </w:rPr>
              <w:t>Приложение №5</w:t>
            </w:r>
          </w:p>
          <w:p w:rsidR="00B77845" w:rsidRPr="00744839" w:rsidRDefault="00B77845" w:rsidP="00E92755">
            <w:pPr>
              <w:pStyle w:val="a3"/>
              <w:rPr>
                <w:rFonts w:ascii="Times New Roman" w:hAnsi="Times New Roman" w:cs="Times New Roman"/>
              </w:rPr>
            </w:pPr>
            <w:r w:rsidRPr="00744839">
              <w:rPr>
                <w:rFonts w:ascii="Times New Roman" w:hAnsi="Times New Roman" w:cs="Times New Roman"/>
              </w:rPr>
              <w:t>к Стандарту оказания Центром сопровождения инвестиционных проектов субъектам малого и среднего предпринимательства услуг по консультационному и организационному сопровождению инвестиционных проектов, реализуемых и (или) планируемых к реализации на территории Краснодарского края</w:t>
            </w:r>
          </w:p>
        </w:tc>
      </w:tr>
      <w:tr w:rsidR="00B77845" w:rsidRPr="00744839" w:rsidTr="00E92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0"/>
        </w:trPr>
        <w:tc>
          <w:tcPr>
            <w:tcW w:w="5000" w:type="pct"/>
            <w:gridSpan w:val="47"/>
            <w:tcBorders>
              <w:top w:val="nil"/>
              <w:left w:val="nil"/>
              <w:bottom w:val="single" w:sz="4" w:space="0" w:color="auto"/>
              <w:right w:val="nil"/>
            </w:tcBorders>
            <w:shd w:val="clear" w:color="auto" w:fill="auto"/>
            <w:vAlign w:val="center"/>
            <w:hideMark/>
          </w:tcPr>
          <w:p w:rsidR="00B77845" w:rsidRPr="00744839" w:rsidRDefault="00B77845" w:rsidP="00E92755">
            <w:pPr>
              <w:pStyle w:val="a3"/>
              <w:rPr>
                <w:rFonts w:ascii="Times New Roman" w:hAnsi="Times New Roman" w:cs="Times New Roman"/>
                <w:b/>
                <w:bCs/>
                <w:color w:val="000000"/>
              </w:rPr>
            </w:pPr>
            <w:bookmarkStart w:id="3" w:name="RANGE!A1:AM31"/>
            <w:r w:rsidRPr="00744839">
              <w:rPr>
                <w:rFonts w:ascii="Times New Roman" w:hAnsi="Times New Roman" w:cs="Times New Roman"/>
                <w:b/>
                <w:bCs/>
                <w:color w:val="000000"/>
              </w:rPr>
              <w:t xml:space="preserve">План-график («дорожная карта») реализации инвестиционного проекта </w:t>
            </w:r>
            <w:r w:rsidRPr="00744839">
              <w:rPr>
                <w:rFonts w:ascii="Times New Roman" w:hAnsi="Times New Roman" w:cs="Times New Roman"/>
                <w:b/>
                <w:bCs/>
                <w:color w:val="000000"/>
              </w:rPr>
              <w:br/>
            </w:r>
            <w:r w:rsidRPr="00744839">
              <w:rPr>
                <w:rFonts w:ascii="Times New Roman" w:hAnsi="Times New Roman" w:cs="Times New Roman"/>
                <w:b/>
                <w:bCs/>
                <w:color w:val="000000"/>
              </w:rPr>
              <w:br/>
            </w:r>
            <w:r w:rsidRPr="00744839">
              <w:rPr>
                <w:rFonts w:ascii="Times New Roman" w:hAnsi="Times New Roman" w:cs="Times New Roman"/>
                <w:b/>
                <w:bCs/>
                <w:color w:val="000000"/>
              </w:rPr>
              <w:br/>
            </w:r>
            <w:r w:rsidRPr="00744839">
              <w:rPr>
                <w:rFonts w:ascii="Times New Roman" w:hAnsi="Times New Roman" w:cs="Times New Roman"/>
                <w:color w:val="000000"/>
                <w:u w:val="single"/>
              </w:rPr>
              <w:br/>
            </w:r>
            <w:r w:rsidRPr="00744839">
              <w:rPr>
                <w:rFonts w:ascii="Times New Roman" w:hAnsi="Times New Roman" w:cs="Times New Roman"/>
                <w:b/>
                <w:bCs/>
                <w:color w:val="000000"/>
              </w:rPr>
              <w:br/>
              <w:t>_______________________________________                ____</w:t>
            </w:r>
            <w:r w:rsidRPr="00744839">
              <w:rPr>
                <w:rFonts w:ascii="Times New Roman" w:hAnsi="Times New Roman" w:cs="Times New Roman"/>
                <w:color w:val="000000"/>
                <w:u w:val="single"/>
              </w:rPr>
              <w:t>_____________________</w:t>
            </w:r>
            <w:r w:rsidRPr="00744839">
              <w:rPr>
                <w:rFonts w:ascii="Times New Roman" w:hAnsi="Times New Roman" w:cs="Times New Roman"/>
                <w:b/>
                <w:bCs/>
                <w:color w:val="000000"/>
              </w:rPr>
              <w:t xml:space="preserve">____ </w:t>
            </w:r>
            <w:r w:rsidRPr="00744839">
              <w:rPr>
                <w:rFonts w:ascii="Times New Roman" w:hAnsi="Times New Roman" w:cs="Times New Roman"/>
                <w:b/>
                <w:bCs/>
                <w:color w:val="000000"/>
              </w:rPr>
              <w:br/>
            </w:r>
            <w:r w:rsidRPr="00744839">
              <w:rPr>
                <w:rFonts w:ascii="Times New Roman" w:hAnsi="Times New Roman" w:cs="Times New Roman"/>
                <w:color w:val="000000"/>
              </w:rPr>
              <w:t xml:space="preserve">  (дата)         (инвестор)</w:t>
            </w:r>
            <w:r w:rsidRPr="00744839">
              <w:rPr>
                <w:rFonts w:ascii="Times New Roman" w:hAnsi="Times New Roman" w:cs="Times New Roman"/>
                <w:b/>
                <w:bCs/>
                <w:color w:val="000000"/>
              </w:rPr>
              <w:br/>
            </w:r>
            <w:bookmarkEnd w:id="3"/>
          </w:p>
          <w:p w:rsidR="00B77845" w:rsidRPr="00744839" w:rsidRDefault="00B77845" w:rsidP="00E92755">
            <w:pPr>
              <w:pStyle w:val="a3"/>
              <w:rPr>
                <w:rFonts w:ascii="Times New Roman" w:hAnsi="Times New Roman" w:cs="Times New Roman"/>
              </w:rPr>
            </w:pPr>
          </w:p>
        </w:tc>
      </w:tr>
      <w:tr w:rsidR="00B77845" w:rsidRPr="00744839" w:rsidTr="00E92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0"/>
        </w:trPr>
        <w:tc>
          <w:tcPr>
            <w:tcW w:w="147" w:type="pct"/>
            <w:vMerge w:val="restart"/>
            <w:tcBorders>
              <w:top w:val="single" w:sz="4" w:space="0" w:color="auto"/>
            </w:tcBorders>
            <w:shd w:val="clear" w:color="auto" w:fill="auto"/>
            <w:vAlign w:val="center"/>
            <w:hideMark/>
          </w:tcPr>
          <w:p w:rsidR="00B77845" w:rsidRPr="00744839" w:rsidRDefault="00B77845" w:rsidP="00E92755">
            <w:pPr>
              <w:pStyle w:val="a3"/>
              <w:rPr>
                <w:rFonts w:ascii="Times New Roman" w:hAnsi="Times New Roman" w:cs="Times New Roman"/>
                <w:b/>
                <w:bCs/>
                <w:color w:val="000000"/>
              </w:rPr>
            </w:pPr>
            <w:r w:rsidRPr="00744839">
              <w:rPr>
                <w:rFonts w:ascii="Times New Roman" w:hAnsi="Times New Roman" w:cs="Times New Roman"/>
                <w:b/>
                <w:bCs/>
                <w:color w:val="000000"/>
              </w:rPr>
              <w:t xml:space="preserve">№ </w:t>
            </w:r>
            <w:r w:rsidRPr="00744839">
              <w:rPr>
                <w:rFonts w:ascii="Times New Roman" w:hAnsi="Times New Roman" w:cs="Times New Roman"/>
                <w:b/>
                <w:bCs/>
                <w:color w:val="000000"/>
              </w:rPr>
              <w:br/>
              <w:t>п/п</w:t>
            </w:r>
          </w:p>
        </w:tc>
        <w:tc>
          <w:tcPr>
            <w:tcW w:w="850" w:type="pct"/>
            <w:vMerge w:val="restart"/>
            <w:tcBorders>
              <w:top w:val="single" w:sz="4" w:space="0" w:color="auto"/>
            </w:tcBorders>
            <w:shd w:val="clear" w:color="auto" w:fill="auto"/>
            <w:noWrap/>
            <w:vAlign w:val="center"/>
            <w:hideMark/>
          </w:tcPr>
          <w:p w:rsidR="00B77845" w:rsidRPr="00744839" w:rsidRDefault="00B77845" w:rsidP="00E92755">
            <w:pPr>
              <w:pStyle w:val="a3"/>
              <w:rPr>
                <w:rFonts w:ascii="Times New Roman" w:hAnsi="Times New Roman" w:cs="Times New Roman"/>
                <w:b/>
                <w:bCs/>
                <w:color w:val="000000"/>
              </w:rPr>
            </w:pPr>
            <w:r w:rsidRPr="00744839">
              <w:rPr>
                <w:rFonts w:ascii="Times New Roman" w:hAnsi="Times New Roman" w:cs="Times New Roman"/>
                <w:b/>
                <w:bCs/>
                <w:color w:val="000000"/>
              </w:rPr>
              <w:t>Наименование этапа/ мероприятия</w:t>
            </w:r>
          </w:p>
        </w:tc>
        <w:tc>
          <w:tcPr>
            <w:tcW w:w="454" w:type="pct"/>
            <w:vMerge w:val="restart"/>
            <w:tcBorders>
              <w:top w:val="single" w:sz="4" w:space="0" w:color="auto"/>
            </w:tcBorders>
            <w:shd w:val="clear" w:color="auto" w:fill="auto"/>
            <w:vAlign w:val="center"/>
            <w:hideMark/>
          </w:tcPr>
          <w:p w:rsidR="00B77845" w:rsidRPr="00744839" w:rsidRDefault="00B77845" w:rsidP="00E92755">
            <w:pPr>
              <w:pStyle w:val="a3"/>
              <w:rPr>
                <w:rFonts w:ascii="Times New Roman" w:hAnsi="Times New Roman" w:cs="Times New Roman"/>
                <w:b/>
                <w:bCs/>
                <w:color w:val="000000"/>
              </w:rPr>
            </w:pPr>
            <w:r w:rsidRPr="00744839">
              <w:rPr>
                <w:rFonts w:ascii="Times New Roman" w:hAnsi="Times New Roman" w:cs="Times New Roman"/>
                <w:b/>
                <w:bCs/>
                <w:color w:val="000000"/>
              </w:rPr>
              <w:t>Ответст-венный исполнитель</w:t>
            </w:r>
          </w:p>
        </w:tc>
        <w:tc>
          <w:tcPr>
            <w:tcW w:w="1185" w:type="pct"/>
            <w:gridSpan w:val="15"/>
            <w:tcBorders>
              <w:top w:val="single" w:sz="4" w:space="0" w:color="auto"/>
            </w:tcBorders>
            <w:shd w:val="clear" w:color="auto" w:fill="auto"/>
            <w:vAlign w:val="center"/>
            <w:hideMark/>
          </w:tcPr>
          <w:p w:rsidR="00B77845" w:rsidRPr="00744839" w:rsidRDefault="00B77845" w:rsidP="00E92755">
            <w:pPr>
              <w:pStyle w:val="a3"/>
              <w:rPr>
                <w:rFonts w:ascii="Times New Roman" w:hAnsi="Times New Roman" w:cs="Times New Roman"/>
                <w:b/>
                <w:bCs/>
                <w:color w:val="000000"/>
              </w:rPr>
            </w:pPr>
            <w:r w:rsidRPr="00744839">
              <w:rPr>
                <w:rFonts w:ascii="Times New Roman" w:hAnsi="Times New Roman" w:cs="Times New Roman"/>
                <w:b/>
                <w:bCs/>
                <w:color w:val="000000"/>
              </w:rPr>
              <w:t xml:space="preserve">20__ год  </w:t>
            </w:r>
            <w:r w:rsidRPr="00744839">
              <w:rPr>
                <w:rFonts w:ascii="Times New Roman" w:hAnsi="Times New Roman" w:cs="Times New Roman"/>
                <w:b/>
                <w:bCs/>
                <w:color w:val="000000"/>
              </w:rPr>
              <w:br/>
              <w:t>(месяцы)</w:t>
            </w:r>
          </w:p>
        </w:tc>
        <w:tc>
          <w:tcPr>
            <w:tcW w:w="1189" w:type="pct"/>
            <w:gridSpan w:val="17"/>
            <w:tcBorders>
              <w:top w:val="single" w:sz="4" w:space="0" w:color="auto"/>
            </w:tcBorders>
            <w:shd w:val="clear" w:color="auto" w:fill="auto"/>
            <w:vAlign w:val="center"/>
            <w:hideMark/>
          </w:tcPr>
          <w:p w:rsidR="00B77845" w:rsidRPr="00744839" w:rsidRDefault="00B77845" w:rsidP="00E92755">
            <w:pPr>
              <w:pStyle w:val="a3"/>
              <w:rPr>
                <w:rFonts w:ascii="Times New Roman" w:hAnsi="Times New Roman" w:cs="Times New Roman"/>
                <w:b/>
                <w:bCs/>
                <w:color w:val="000000"/>
              </w:rPr>
            </w:pPr>
            <w:r w:rsidRPr="00744839">
              <w:rPr>
                <w:rFonts w:ascii="Times New Roman" w:hAnsi="Times New Roman" w:cs="Times New Roman"/>
                <w:b/>
                <w:bCs/>
                <w:color w:val="000000"/>
              </w:rPr>
              <w:t xml:space="preserve">20__ год </w:t>
            </w:r>
            <w:r w:rsidRPr="00744839">
              <w:rPr>
                <w:rFonts w:ascii="Times New Roman" w:hAnsi="Times New Roman" w:cs="Times New Roman"/>
                <w:b/>
                <w:bCs/>
                <w:color w:val="000000"/>
              </w:rPr>
              <w:br/>
              <w:t>(месяцы)</w:t>
            </w:r>
          </w:p>
        </w:tc>
        <w:tc>
          <w:tcPr>
            <w:tcW w:w="1175" w:type="pct"/>
            <w:gridSpan w:val="12"/>
            <w:tcBorders>
              <w:top w:val="single" w:sz="4" w:space="0" w:color="auto"/>
            </w:tcBorders>
            <w:shd w:val="clear" w:color="auto" w:fill="auto"/>
            <w:vAlign w:val="center"/>
            <w:hideMark/>
          </w:tcPr>
          <w:p w:rsidR="00B77845" w:rsidRPr="00744839" w:rsidRDefault="00B77845" w:rsidP="00E92755">
            <w:pPr>
              <w:pStyle w:val="a3"/>
              <w:rPr>
                <w:rFonts w:ascii="Times New Roman" w:hAnsi="Times New Roman" w:cs="Times New Roman"/>
                <w:b/>
                <w:bCs/>
                <w:color w:val="000000"/>
              </w:rPr>
            </w:pPr>
            <w:r w:rsidRPr="00744839">
              <w:rPr>
                <w:rFonts w:ascii="Times New Roman" w:hAnsi="Times New Roman" w:cs="Times New Roman"/>
                <w:b/>
                <w:bCs/>
                <w:color w:val="000000"/>
              </w:rPr>
              <w:t xml:space="preserve">20__ год </w:t>
            </w:r>
            <w:r w:rsidRPr="00744839">
              <w:rPr>
                <w:rFonts w:ascii="Times New Roman" w:hAnsi="Times New Roman" w:cs="Times New Roman"/>
                <w:b/>
                <w:bCs/>
                <w:color w:val="000000"/>
              </w:rPr>
              <w:br/>
              <w:t>(месяцы)</w:t>
            </w:r>
          </w:p>
        </w:tc>
      </w:tr>
      <w:tr w:rsidR="00B77845" w:rsidRPr="00744839" w:rsidTr="00E92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147" w:type="pct"/>
            <w:vMerge/>
            <w:vAlign w:val="center"/>
            <w:hideMark/>
          </w:tcPr>
          <w:p w:rsidR="00B77845" w:rsidRPr="00744839" w:rsidRDefault="00B77845" w:rsidP="00E92755">
            <w:pPr>
              <w:pStyle w:val="a3"/>
              <w:rPr>
                <w:rFonts w:ascii="Times New Roman" w:hAnsi="Times New Roman" w:cs="Times New Roman"/>
                <w:b/>
                <w:bCs/>
                <w:color w:val="000000"/>
              </w:rPr>
            </w:pPr>
          </w:p>
        </w:tc>
        <w:tc>
          <w:tcPr>
            <w:tcW w:w="850" w:type="pct"/>
            <w:vMerge/>
            <w:vAlign w:val="center"/>
            <w:hideMark/>
          </w:tcPr>
          <w:p w:rsidR="00B77845" w:rsidRPr="00744839" w:rsidRDefault="00B77845" w:rsidP="00E92755">
            <w:pPr>
              <w:pStyle w:val="a3"/>
              <w:rPr>
                <w:rFonts w:ascii="Times New Roman" w:hAnsi="Times New Roman" w:cs="Times New Roman"/>
                <w:b/>
                <w:bCs/>
                <w:color w:val="000000"/>
              </w:rPr>
            </w:pPr>
          </w:p>
        </w:tc>
        <w:tc>
          <w:tcPr>
            <w:tcW w:w="454" w:type="pct"/>
            <w:vMerge/>
            <w:vAlign w:val="center"/>
            <w:hideMark/>
          </w:tcPr>
          <w:p w:rsidR="00B77845" w:rsidRPr="00744839" w:rsidRDefault="00B77845" w:rsidP="00E92755">
            <w:pPr>
              <w:pStyle w:val="a3"/>
              <w:rPr>
                <w:rFonts w:ascii="Times New Roman" w:hAnsi="Times New Roman" w:cs="Times New Roman"/>
                <w:b/>
                <w:bCs/>
                <w:color w:val="000000"/>
              </w:rPr>
            </w:pPr>
          </w:p>
        </w:tc>
        <w:tc>
          <w:tcPr>
            <w:tcW w:w="90"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1</w:t>
            </w:r>
          </w:p>
        </w:tc>
        <w:tc>
          <w:tcPr>
            <w:tcW w:w="88" w:type="pct"/>
            <w:gridSpan w:val="2"/>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2</w:t>
            </w:r>
          </w:p>
        </w:tc>
        <w:tc>
          <w:tcPr>
            <w:tcW w:w="78" w:type="pct"/>
            <w:gridSpan w:val="2"/>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3</w:t>
            </w:r>
          </w:p>
        </w:tc>
        <w:tc>
          <w:tcPr>
            <w:tcW w:w="87"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4</w:t>
            </w:r>
          </w:p>
        </w:tc>
        <w:tc>
          <w:tcPr>
            <w:tcW w:w="87"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5</w:t>
            </w:r>
          </w:p>
        </w:tc>
        <w:tc>
          <w:tcPr>
            <w:tcW w:w="86"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6</w:t>
            </w:r>
          </w:p>
        </w:tc>
        <w:tc>
          <w:tcPr>
            <w:tcW w:w="86"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7</w:t>
            </w:r>
          </w:p>
        </w:tc>
        <w:tc>
          <w:tcPr>
            <w:tcW w:w="76"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8</w:t>
            </w:r>
          </w:p>
        </w:tc>
        <w:tc>
          <w:tcPr>
            <w:tcW w:w="76"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9</w:t>
            </w:r>
          </w:p>
        </w:tc>
        <w:tc>
          <w:tcPr>
            <w:tcW w:w="128"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10</w:t>
            </w:r>
          </w:p>
        </w:tc>
        <w:tc>
          <w:tcPr>
            <w:tcW w:w="139"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11</w:t>
            </w:r>
          </w:p>
        </w:tc>
        <w:tc>
          <w:tcPr>
            <w:tcW w:w="164" w:type="pct"/>
            <w:gridSpan w:val="2"/>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12</w:t>
            </w:r>
          </w:p>
        </w:tc>
        <w:tc>
          <w:tcPr>
            <w:tcW w:w="76"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1</w:t>
            </w:r>
          </w:p>
        </w:tc>
        <w:tc>
          <w:tcPr>
            <w:tcW w:w="85"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2</w:t>
            </w:r>
          </w:p>
        </w:tc>
        <w:tc>
          <w:tcPr>
            <w:tcW w:w="76"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3</w:t>
            </w:r>
          </w:p>
        </w:tc>
        <w:tc>
          <w:tcPr>
            <w:tcW w:w="86"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4</w:t>
            </w:r>
          </w:p>
        </w:tc>
        <w:tc>
          <w:tcPr>
            <w:tcW w:w="90" w:type="pct"/>
            <w:gridSpan w:val="2"/>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5</w:t>
            </w:r>
          </w:p>
        </w:tc>
        <w:tc>
          <w:tcPr>
            <w:tcW w:w="85" w:type="pct"/>
            <w:gridSpan w:val="2"/>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6</w:t>
            </w:r>
          </w:p>
        </w:tc>
        <w:tc>
          <w:tcPr>
            <w:tcW w:w="86" w:type="pct"/>
            <w:gridSpan w:val="2"/>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7</w:t>
            </w:r>
          </w:p>
        </w:tc>
        <w:tc>
          <w:tcPr>
            <w:tcW w:w="86" w:type="pct"/>
            <w:gridSpan w:val="2"/>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8</w:t>
            </w:r>
          </w:p>
        </w:tc>
        <w:tc>
          <w:tcPr>
            <w:tcW w:w="86" w:type="pct"/>
            <w:gridSpan w:val="2"/>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9</w:t>
            </w:r>
          </w:p>
        </w:tc>
        <w:tc>
          <w:tcPr>
            <w:tcW w:w="146"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10</w:t>
            </w:r>
          </w:p>
        </w:tc>
        <w:tc>
          <w:tcPr>
            <w:tcW w:w="142"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11</w:t>
            </w:r>
          </w:p>
        </w:tc>
        <w:tc>
          <w:tcPr>
            <w:tcW w:w="145"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12</w:t>
            </w:r>
          </w:p>
        </w:tc>
        <w:tc>
          <w:tcPr>
            <w:tcW w:w="105"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1</w:t>
            </w:r>
          </w:p>
        </w:tc>
        <w:tc>
          <w:tcPr>
            <w:tcW w:w="86"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2</w:t>
            </w:r>
          </w:p>
        </w:tc>
        <w:tc>
          <w:tcPr>
            <w:tcW w:w="86"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3</w:t>
            </w:r>
          </w:p>
        </w:tc>
        <w:tc>
          <w:tcPr>
            <w:tcW w:w="86"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4</w:t>
            </w:r>
          </w:p>
        </w:tc>
        <w:tc>
          <w:tcPr>
            <w:tcW w:w="86"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5</w:t>
            </w:r>
          </w:p>
        </w:tc>
        <w:tc>
          <w:tcPr>
            <w:tcW w:w="86"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6</w:t>
            </w:r>
          </w:p>
        </w:tc>
        <w:tc>
          <w:tcPr>
            <w:tcW w:w="86"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7</w:t>
            </w:r>
          </w:p>
        </w:tc>
        <w:tc>
          <w:tcPr>
            <w:tcW w:w="86"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8</w:t>
            </w:r>
          </w:p>
        </w:tc>
        <w:tc>
          <w:tcPr>
            <w:tcW w:w="86"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9</w:t>
            </w:r>
          </w:p>
        </w:tc>
        <w:tc>
          <w:tcPr>
            <w:tcW w:w="115"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10</w:t>
            </w:r>
          </w:p>
        </w:tc>
        <w:tc>
          <w:tcPr>
            <w:tcW w:w="128"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11</w:t>
            </w:r>
          </w:p>
        </w:tc>
        <w:tc>
          <w:tcPr>
            <w:tcW w:w="139" w:type="pct"/>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12</w:t>
            </w:r>
          </w:p>
        </w:tc>
      </w:tr>
      <w:tr w:rsidR="00E92755" w:rsidRPr="00744839" w:rsidTr="00E92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147"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1</w:t>
            </w:r>
          </w:p>
        </w:tc>
        <w:tc>
          <w:tcPr>
            <w:tcW w:w="850" w:type="pct"/>
            <w:shd w:val="clear" w:color="000000" w:fill="FFFFFF"/>
            <w:vAlign w:val="center"/>
          </w:tcPr>
          <w:p w:rsidR="00B77845" w:rsidRPr="00744839" w:rsidRDefault="00B77845" w:rsidP="00E92755">
            <w:pPr>
              <w:pStyle w:val="a3"/>
              <w:rPr>
                <w:rFonts w:ascii="Times New Roman" w:hAnsi="Times New Roman" w:cs="Times New Roman"/>
                <w:color w:val="000000"/>
              </w:rPr>
            </w:pPr>
          </w:p>
        </w:tc>
        <w:tc>
          <w:tcPr>
            <w:tcW w:w="454" w:type="pct"/>
            <w:shd w:val="clear" w:color="000000" w:fill="FFFFFF"/>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90" w:type="pct"/>
            <w:shd w:val="clear" w:color="000000" w:fill="FFFFFF"/>
            <w:vAlign w:val="center"/>
            <w:hideMark/>
          </w:tcPr>
          <w:p w:rsidR="00B77845" w:rsidRPr="00744839" w:rsidRDefault="00B77845" w:rsidP="00E92755">
            <w:pPr>
              <w:pStyle w:val="a3"/>
              <w:rPr>
                <w:rFonts w:ascii="Times New Roman" w:hAnsi="Times New Roman" w:cs="Times New Roman"/>
                <w:b/>
                <w:bCs/>
                <w:color w:val="000000"/>
              </w:rPr>
            </w:pPr>
            <w:r w:rsidRPr="00744839">
              <w:rPr>
                <w:rFonts w:ascii="Times New Roman" w:hAnsi="Times New Roman" w:cs="Times New Roman"/>
                <w:b/>
                <w:bCs/>
                <w:color w:val="000000"/>
              </w:rPr>
              <w:t> </w:t>
            </w:r>
          </w:p>
        </w:tc>
        <w:tc>
          <w:tcPr>
            <w:tcW w:w="88" w:type="pct"/>
            <w:gridSpan w:val="2"/>
            <w:shd w:val="clear" w:color="auto" w:fill="auto"/>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78" w:type="pct"/>
            <w:gridSpan w:val="2"/>
            <w:shd w:val="clear" w:color="auto" w:fill="auto"/>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87" w:type="pct"/>
            <w:shd w:val="clear" w:color="auto" w:fill="auto"/>
            <w:noWrap/>
            <w:vAlign w:val="center"/>
            <w:hideMark/>
          </w:tcPr>
          <w:p w:rsidR="00B77845" w:rsidRPr="00744839" w:rsidRDefault="00B77845" w:rsidP="00E92755">
            <w:pPr>
              <w:pStyle w:val="a3"/>
              <w:rPr>
                <w:rFonts w:ascii="Times New Roman" w:hAnsi="Times New Roman" w:cs="Times New Roman"/>
                <w:color w:val="FFFFFF"/>
              </w:rPr>
            </w:pPr>
            <w:r w:rsidRPr="00744839">
              <w:rPr>
                <w:rFonts w:ascii="Times New Roman" w:hAnsi="Times New Roman" w:cs="Times New Roman"/>
                <w:color w:val="FFFFFF"/>
              </w:rPr>
              <w:t> </w:t>
            </w:r>
          </w:p>
        </w:tc>
        <w:tc>
          <w:tcPr>
            <w:tcW w:w="87"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86"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86"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76"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76"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128"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139"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164" w:type="pct"/>
            <w:gridSpan w:val="2"/>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76" w:type="pct"/>
            <w:shd w:val="clear" w:color="000000" w:fill="FFFFFF"/>
            <w:vAlign w:val="center"/>
            <w:hideMark/>
          </w:tcPr>
          <w:p w:rsidR="00B77845" w:rsidRPr="00744839" w:rsidRDefault="00B77845" w:rsidP="00E92755">
            <w:pPr>
              <w:pStyle w:val="a3"/>
              <w:rPr>
                <w:rFonts w:ascii="Times New Roman" w:hAnsi="Times New Roman" w:cs="Times New Roman"/>
                <w:b/>
                <w:bCs/>
                <w:color w:val="000000"/>
              </w:rPr>
            </w:pPr>
            <w:r w:rsidRPr="00744839">
              <w:rPr>
                <w:rFonts w:ascii="Times New Roman" w:hAnsi="Times New Roman" w:cs="Times New Roman"/>
                <w:b/>
                <w:bCs/>
                <w:color w:val="000000"/>
              </w:rPr>
              <w:t> </w:t>
            </w:r>
          </w:p>
        </w:tc>
        <w:tc>
          <w:tcPr>
            <w:tcW w:w="85"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76"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86"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90" w:type="pct"/>
            <w:gridSpan w:val="2"/>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85" w:type="pct"/>
            <w:gridSpan w:val="2"/>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86" w:type="pct"/>
            <w:gridSpan w:val="2"/>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86" w:type="pct"/>
            <w:gridSpan w:val="2"/>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86" w:type="pct"/>
            <w:gridSpan w:val="2"/>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146"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142"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145"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105" w:type="pct"/>
            <w:shd w:val="clear" w:color="000000" w:fill="FFFFFF"/>
            <w:vAlign w:val="center"/>
            <w:hideMark/>
          </w:tcPr>
          <w:p w:rsidR="00B77845" w:rsidRPr="00744839" w:rsidRDefault="00B77845" w:rsidP="00E92755">
            <w:pPr>
              <w:pStyle w:val="a3"/>
              <w:rPr>
                <w:rFonts w:ascii="Times New Roman" w:hAnsi="Times New Roman" w:cs="Times New Roman"/>
                <w:b/>
                <w:bCs/>
                <w:color w:val="000000"/>
              </w:rPr>
            </w:pPr>
            <w:r w:rsidRPr="00744839">
              <w:rPr>
                <w:rFonts w:ascii="Times New Roman" w:hAnsi="Times New Roman" w:cs="Times New Roman"/>
                <w:b/>
                <w:bCs/>
                <w:color w:val="000000"/>
              </w:rPr>
              <w:t> </w:t>
            </w:r>
          </w:p>
        </w:tc>
        <w:tc>
          <w:tcPr>
            <w:tcW w:w="86"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86"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86"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86"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86"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86"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86"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86"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115"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128"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c>
          <w:tcPr>
            <w:tcW w:w="139" w:type="pct"/>
            <w:shd w:val="clear" w:color="000000" w:fill="FFFFFF"/>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w:t>
            </w:r>
          </w:p>
        </w:tc>
      </w:tr>
      <w:tr w:rsidR="00B77845" w:rsidRPr="00744839" w:rsidTr="00E92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147" w:type="pct"/>
            <w:tcBorders>
              <w:bottom w:val="single" w:sz="4" w:space="0" w:color="auto"/>
            </w:tcBorders>
            <w:shd w:val="clear" w:color="auto" w:fill="auto"/>
            <w:noWrap/>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2</w:t>
            </w:r>
          </w:p>
        </w:tc>
        <w:tc>
          <w:tcPr>
            <w:tcW w:w="850" w:type="pct"/>
            <w:tcBorders>
              <w:bottom w:val="single" w:sz="4" w:space="0" w:color="auto"/>
            </w:tcBorders>
            <w:shd w:val="clear" w:color="auto" w:fill="FFFFFF" w:themeFill="background1"/>
            <w:vAlign w:val="center"/>
          </w:tcPr>
          <w:p w:rsidR="00B77845" w:rsidRPr="00744839" w:rsidRDefault="00B77845" w:rsidP="00E92755">
            <w:pPr>
              <w:pStyle w:val="a3"/>
              <w:rPr>
                <w:rFonts w:ascii="Times New Roman" w:hAnsi="Times New Roman" w:cs="Times New Roman"/>
                <w:color w:val="000000"/>
              </w:rPr>
            </w:pPr>
          </w:p>
        </w:tc>
        <w:tc>
          <w:tcPr>
            <w:tcW w:w="454" w:type="pct"/>
            <w:tcBorders>
              <w:bottom w:val="single" w:sz="4" w:space="0" w:color="auto"/>
            </w:tcBorders>
            <w:shd w:val="clear" w:color="auto" w:fill="auto"/>
            <w:vAlign w:val="bottom"/>
            <w:hideMark/>
          </w:tcPr>
          <w:p w:rsidR="00B77845" w:rsidRPr="00744839" w:rsidRDefault="00B77845" w:rsidP="00E92755">
            <w:pPr>
              <w:pStyle w:val="a3"/>
              <w:rPr>
                <w:rFonts w:ascii="Times New Roman" w:hAnsi="Times New Roman" w:cs="Times New Roman"/>
                <w:color w:val="000000"/>
              </w:rPr>
            </w:pPr>
          </w:p>
        </w:tc>
        <w:tc>
          <w:tcPr>
            <w:tcW w:w="90"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8"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78"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7"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7"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7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7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28"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39"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64"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7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5"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7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90"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5"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4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42"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45"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05"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15"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28"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39"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r>
      <w:tr w:rsidR="00B77845" w:rsidRPr="00744839" w:rsidTr="00E92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47" w:type="pct"/>
            <w:tcBorders>
              <w:bottom w:val="single" w:sz="4" w:space="0" w:color="auto"/>
            </w:tcBorders>
            <w:shd w:val="clear" w:color="auto" w:fill="auto"/>
            <w:noWrap/>
            <w:vAlign w:val="center"/>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3</w:t>
            </w:r>
          </w:p>
        </w:tc>
        <w:tc>
          <w:tcPr>
            <w:tcW w:w="850" w:type="pct"/>
            <w:tcBorders>
              <w:bottom w:val="single" w:sz="4" w:space="0" w:color="auto"/>
            </w:tcBorders>
            <w:shd w:val="clear" w:color="auto" w:fill="FFFFFF" w:themeFill="background1"/>
            <w:vAlign w:val="center"/>
          </w:tcPr>
          <w:p w:rsidR="00B77845" w:rsidRPr="00744839" w:rsidRDefault="00B77845" w:rsidP="00E92755">
            <w:pPr>
              <w:pStyle w:val="a3"/>
              <w:rPr>
                <w:rFonts w:ascii="Times New Roman" w:hAnsi="Times New Roman" w:cs="Times New Roman"/>
                <w:color w:val="000000"/>
              </w:rPr>
            </w:pPr>
          </w:p>
        </w:tc>
        <w:tc>
          <w:tcPr>
            <w:tcW w:w="454" w:type="pct"/>
            <w:tcBorders>
              <w:bottom w:val="single" w:sz="4" w:space="0" w:color="auto"/>
            </w:tcBorders>
            <w:shd w:val="clear" w:color="auto" w:fill="auto"/>
            <w:vAlign w:val="bottom"/>
          </w:tcPr>
          <w:p w:rsidR="00B77845" w:rsidRPr="00744839" w:rsidRDefault="00B77845" w:rsidP="00E92755">
            <w:pPr>
              <w:pStyle w:val="a3"/>
              <w:rPr>
                <w:rFonts w:ascii="Times New Roman" w:hAnsi="Times New Roman" w:cs="Times New Roman"/>
                <w:color w:val="000000"/>
              </w:rPr>
            </w:pPr>
          </w:p>
        </w:tc>
        <w:tc>
          <w:tcPr>
            <w:tcW w:w="90"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8"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78"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7"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7"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7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7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28"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39"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64"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7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5"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7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90"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5"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4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42"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45"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05"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15"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28"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39"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r>
      <w:tr w:rsidR="00B77845" w:rsidRPr="00744839" w:rsidTr="00E92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47" w:type="pct"/>
            <w:tcBorders>
              <w:bottom w:val="single" w:sz="4" w:space="0" w:color="auto"/>
            </w:tcBorders>
            <w:shd w:val="clear" w:color="auto" w:fill="auto"/>
            <w:noWrap/>
            <w:vAlign w:val="center"/>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w:t>
            </w:r>
          </w:p>
        </w:tc>
        <w:tc>
          <w:tcPr>
            <w:tcW w:w="850" w:type="pct"/>
            <w:tcBorders>
              <w:bottom w:val="single" w:sz="4" w:space="0" w:color="auto"/>
            </w:tcBorders>
            <w:shd w:val="clear" w:color="auto" w:fill="FFFFFF" w:themeFill="background1"/>
            <w:vAlign w:val="center"/>
          </w:tcPr>
          <w:p w:rsidR="00B77845" w:rsidRPr="00744839" w:rsidRDefault="00B77845" w:rsidP="00E92755">
            <w:pPr>
              <w:pStyle w:val="a3"/>
              <w:rPr>
                <w:rFonts w:ascii="Times New Roman" w:hAnsi="Times New Roman" w:cs="Times New Roman"/>
                <w:color w:val="000000"/>
              </w:rPr>
            </w:pPr>
          </w:p>
        </w:tc>
        <w:tc>
          <w:tcPr>
            <w:tcW w:w="454" w:type="pct"/>
            <w:tcBorders>
              <w:bottom w:val="single" w:sz="4" w:space="0" w:color="auto"/>
            </w:tcBorders>
            <w:shd w:val="clear" w:color="auto" w:fill="auto"/>
            <w:vAlign w:val="bottom"/>
          </w:tcPr>
          <w:p w:rsidR="00B77845" w:rsidRPr="00744839" w:rsidRDefault="00B77845" w:rsidP="00E92755">
            <w:pPr>
              <w:pStyle w:val="a3"/>
              <w:rPr>
                <w:rFonts w:ascii="Times New Roman" w:hAnsi="Times New Roman" w:cs="Times New Roman"/>
                <w:color w:val="000000"/>
              </w:rPr>
            </w:pPr>
          </w:p>
        </w:tc>
        <w:tc>
          <w:tcPr>
            <w:tcW w:w="90"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8"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78"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7"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7"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7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7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28"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39"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64"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7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5"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7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90"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5"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gridSpan w:val="2"/>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4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42"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45"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05"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86"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15"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28"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39" w:type="pct"/>
            <w:tcBorders>
              <w:bottom w:val="single" w:sz="4" w:space="0" w:color="auto"/>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r>
      <w:tr w:rsidR="00B77845" w:rsidRPr="00744839" w:rsidTr="00E92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7"/>
        </w:trPr>
        <w:tc>
          <w:tcPr>
            <w:tcW w:w="147" w:type="pct"/>
            <w:tcBorders>
              <w:top w:val="single" w:sz="4" w:space="0" w:color="auto"/>
              <w:left w:val="nil"/>
              <w:bottom w:val="nil"/>
              <w:right w:val="nil"/>
            </w:tcBorders>
            <w:shd w:val="clear" w:color="auto" w:fill="auto"/>
            <w:noWrap/>
            <w:vAlign w:val="bottom"/>
            <w:hideMark/>
          </w:tcPr>
          <w:p w:rsidR="00B77845" w:rsidRPr="00744839" w:rsidRDefault="00B77845" w:rsidP="00E92755">
            <w:pPr>
              <w:pStyle w:val="a3"/>
              <w:rPr>
                <w:rFonts w:ascii="Times New Roman" w:hAnsi="Times New Roman" w:cs="Times New Roman"/>
                <w:color w:val="000000"/>
              </w:rPr>
            </w:pPr>
          </w:p>
        </w:tc>
        <w:tc>
          <w:tcPr>
            <w:tcW w:w="1304" w:type="pct"/>
            <w:gridSpan w:val="2"/>
            <w:tcBorders>
              <w:top w:val="single" w:sz="4" w:space="0" w:color="auto"/>
              <w:left w:val="nil"/>
              <w:bottom w:val="nil"/>
              <w:right w:val="nil"/>
            </w:tcBorders>
            <w:shd w:val="clear" w:color="auto" w:fill="auto"/>
            <w:vAlign w:val="center"/>
            <w:hideMark/>
          </w:tcPr>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b/>
                <w:bCs/>
                <w:color w:val="000000"/>
              </w:rPr>
              <w:t>Исполнитель:</w:t>
            </w:r>
            <w:r w:rsidRPr="00744839">
              <w:rPr>
                <w:rFonts w:ascii="Times New Roman" w:hAnsi="Times New Roman" w:cs="Times New Roman"/>
                <w:color w:val="000000"/>
              </w:rPr>
              <w:br/>
            </w:r>
            <w:r w:rsidRPr="00744839">
              <w:rPr>
                <w:rFonts w:ascii="Times New Roman" w:hAnsi="Times New Roman" w:cs="Times New Roman"/>
              </w:rPr>
              <w:t>Унитарная некоммерческая организация «Фонд развития бизнеса Краснодарского края»</w:t>
            </w:r>
            <w:r w:rsidRPr="00744839">
              <w:rPr>
                <w:rFonts w:ascii="Times New Roman" w:hAnsi="Times New Roman" w:cs="Times New Roman"/>
                <w:color w:val="000000"/>
              </w:rPr>
              <w:br/>
            </w:r>
            <w:r w:rsidRPr="00744839">
              <w:rPr>
                <w:rFonts w:ascii="Times New Roman" w:hAnsi="Times New Roman" w:cs="Times New Roman"/>
                <w:color w:val="000000"/>
              </w:rPr>
              <w:br/>
              <w:t xml:space="preserve">                                                                                                                          ______________________________</w:t>
            </w:r>
            <w:r w:rsidRPr="00744839">
              <w:rPr>
                <w:rFonts w:ascii="Times New Roman" w:hAnsi="Times New Roman" w:cs="Times New Roman"/>
                <w:color w:val="000000"/>
              </w:rPr>
              <w:br/>
            </w:r>
            <w:r w:rsidRPr="00744839">
              <w:rPr>
                <w:rFonts w:ascii="Times New Roman" w:hAnsi="Times New Roman" w:cs="Times New Roman"/>
                <w:color w:val="000000"/>
              </w:rPr>
              <w:br/>
              <w:t>___________________   __________</w:t>
            </w:r>
          </w:p>
          <w:p w:rsidR="00B77845" w:rsidRPr="00744839" w:rsidRDefault="00B77845" w:rsidP="00E92755">
            <w:pPr>
              <w:pStyle w:val="a3"/>
              <w:rPr>
                <w:rFonts w:ascii="Times New Roman" w:hAnsi="Times New Roman" w:cs="Times New Roman"/>
                <w:color w:val="000000"/>
              </w:rPr>
            </w:pPr>
            <w:r w:rsidRPr="00744839">
              <w:rPr>
                <w:rFonts w:ascii="Times New Roman" w:hAnsi="Times New Roman" w:cs="Times New Roman"/>
                <w:color w:val="000000"/>
              </w:rPr>
              <w:t xml:space="preserve">               подпись                       Ф.И.О</w:t>
            </w:r>
            <w:r w:rsidRPr="00744839">
              <w:rPr>
                <w:rFonts w:ascii="Times New Roman" w:hAnsi="Times New Roman" w:cs="Times New Roman"/>
                <w:color w:val="000000"/>
              </w:rPr>
              <w:br/>
              <w:t xml:space="preserve">       М.П.</w:t>
            </w:r>
          </w:p>
        </w:tc>
        <w:tc>
          <w:tcPr>
            <w:tcW w:w="94" w:type="pct"/>
            <w:gridSpan w:val="2"/>
            <w:tcBorders>
              <w:top w:val="single" w:sz="4" w:space="0" w:color="auto"/>
              <w:left w:val="nil"/>
              <w:bottom w:val="nil"/>
              <w:right w:val="nil"/>
            </w:tcBorders>
            <w:shd w:val="clear" w:color="auto" w:fill="auto"/>
            <w:noWrap/>
            <w:vAlign w:val="bottom"/>
            <w:hideMark/>
          </w:tcPr>
          <w:p w:rsidR="00B77845" w:rsidRPr="00744839" w:rsidRDefault="00B77845" w:rsidP="00E92755">
            <w:pPr>
              <w:pStyle w:val="a3"/>
              <w:rPr>
                <w:rFonts w:ascii="Times New Roman" w:hAnsi="Times New Roman" w:cs="Times New Roman"/>
                <w:color w:val="000000"/>
              </w:rPr>
            </w:pPr>
          </w:p>
        </w:tc>
        <w:tc>
          <w:tcPr>
            <w:tcW w:w="88" w:type="pct"/>
            <w:gridSpan w:val="2"/>
            <w:tcBorders>
              <w:top w:val="single" w:sz="4" w:space="0" w:color="auto"/>
              <w:left w:val="nil"/>
              <w:bottom w:val="nil"/>
              <w:right w:val="nil"/>
            </w:tcBorders>
            <w:shd w:val="clear" w:color="auto" w:fill="auto"/>
            <w:noWrap/>
            <w:vAlign w:val="bottom"/>
          </w:tcPr>
          <w:p w:rsidR="00B77845" w:rsidRPr="00744839" w:rsidRDefault="00B77845" w:rsidP="00E92755">
            <w:pPr>
              <w:pStyle w:val="a3"/>
              <w:rPr>
                <w:rFonts w:ascii="Times New Roman" w:hAnsi="Times New Roman" w:cs="Times New Roman"/>
                <w:color w:val="000000"/>
              </w:rPr>
            </w:pPr>
          </w:p>
        </w:tc>
        <w:tc>
          <w:tcPr>
            <w:tcW w:w="1399" w:type="pct"/>
            <w:gridSpan w:val="16"/>
            <w:tcBorders>
              <w:top w:val="single" w:sz="4" w:space="0" w:color="auto"/>
              <w:left w:val="nil"/>
              <w:bottom w:val="nil"/>
              <w:right w:val="nil"/>
            </w:tcBorders>
            <w:shd w:val="clear" w:color="auto" w:fill="auto"/>
            <w:vAlign w:val="center"/>
            <w:hideMark/>
          </w:tcPr>
          <w:p w:rsidR="00B77845" w:rsidRPr="00744839" w:rsidRDefault="00B77845" w:rsidP="00E92755">
            <w:pPr>
              <w:pStyle w:val="a3"/>
              <w:rPr>
                <w:rFonts w:ascii="Times New Roman" w:hAnsi="Times New Roman" w:cs="Times New Roman"/>
                <w:color w:val="000000"/>
              </w:rPr>
            </w:pPr>
          </w:p>
        </w:tc>
        <w:tc>
          <w:tcPr>
            <w:tcW w:w="80" w:type="pct"/>
            <w:gridSpan w:val="2"/>
            <w:tcBorders>
              <w:top w:val="single" w:sz="4" w:space="0" w:color="auto"/>
              <w:left w:val="nil"/>
              <w:bottom w:val="nil"/>
              <w:right w:val="nil"/>
            </w:tcBorders>
            <w:shd w:val="clear" w:color="auto" w:fill="auto"/>
            <w:noWrap/>
            <w:vAlign w:val="bottom"/>
            <w:hideMark/>
          </w:tcPr>
          <w:p w:rsidR="00B77845" w:rsidRPr="00744839" w:rsidRDefault="00B77845" w:rsidP="00E92755">
            <w:pPr>
              <w:pStyle w:val="a3"/>
              <w:rPr>
                <w:rFonts w:ascii="Times New Roman" w:hAnsi="Times New Roman" w:cs="Times New Roman"/>
                <w:color w:val="000000"/>
              </w:rPr>
            </w:pPr>
          </w:p>
        </w:tc>
        <w:tc>
          <w:tcPr>
            <w:tcW w:w="86" w:type="pct"/>
            <w:gridSpan w:val="2"/>
            <w:tcBorders>
              <w:top w:val="single" w:sz="4" w:space="0" w:color="auto"/>
              <w:left w:val="nil"/>
              <w:bottom w:val="nil"/>
              <w:right w:val="nil"/>
            </w:tcBorders>
            <w:shd w:val="clear" w:color="auto" w:fill="auto"/>
            <w:noWrap/>
            <w:vAlign w:val="bottom"/>
            <w:hideMark/>
          </w:tcPr>
          <w:p w:rsidR="00B77845" w:rsidRPr="00744839" w:rsidRDefault="00B77845" w:rsidP="00E92755">
            <w:pPr>
              <w:pStyle w:val="a3"/>
              <w:rPr>
                <w:rFonts w:ascii="Times New Roman" w:hAnsi="Times New Roman" w:cs="Times New Roman"/>
                <w:color w:val="000000"/>
              </w:rPr>
            </w:pPr>
          </w:p>
        </w:tc>
        <w:tc>
          <w:tcPr>
            <w:tcW w:w="86" w:type="pct"/>
            <w:gridSpan w:val="2"/>
            <w:tcBorders>
              <w:top w:val="single" w:sz="4" w:space="0" w:color="auto"/>
              <w:left w:val="nil"/>
              <w:bottom w:val="nil"/>
              <w:right w:val="nil"/>
            </w:tcBorders>
            <w:shd w:val="clear" w:color="auto" w:fill="auto"/>
            <w:noWrap/>
            <w:vAlign w:val="bottom"/>
            <w:hideMark/>
          </w:tcPr>
          <w:p w:rsidR="00B77845" w:rsidRPr="00744839" w:rsidRDefault="00B77845" w:rsidP="00E92755">
            <w:pPr>
              <w:pStyle w:val="a3"/>
              <w:rPr>
                <w:rFonts w:ascii="Times New Roman" w:hAnsi="Times New Roman" w:cs="Times New Roman"/>
                <w:color w:val="000000"/>
              </w:rPr>
            </w:pPr>
          </w:p>
        </w:tc>
        <w:tc>
          <w:tcPr>
            <w:tcW w:w="86" w:type="pct"/>
            <w:gridSpan w:val="2"/>
            <w:tcBorders>
              <w:top w:val="single" w:sz="4" w:space="0" w:color="auto"/>
              <w:left w:val="nil"/>
              <w:bottom w:val="nil"/>
              <w:right w:val="nil"/>
            </w:tcBorders>
            <w:shd w:val="clear" w:color="auto" w:fill="auto"/>
            <w:noWrap/>
            <w:vAlign w:val="bottom"/>
            <w:hideMark/>
          </w:tcPr>
          <w:p w:rsidR="00B77845" w:rsidRPr="00744839" w:rsidRDefault="00B77845" w:rsidP="00E92755">
            <w:pPr>
              <w:pStyle w:val="a3"/>
              <w:rPr>
                <w:rFonts w:ascii="Times New Roman" w:hAnsi="Times New Roman" w:cs="Times New Roman"/>
                <w:color w:val="000000"/>
              </w:rPr>
            </w:pPr>
          </w:p>
        </w:tc>
        <w:tc>
          <w:tcPr>
            <w:tcW w:w="1631" w:type="pct"/>
            <w:gridSpan w:val="16"/>
            <w:tcBorders>
              <w:top w:val="single" w:sz="4" w:space="0" w:color="auto"/>
              <w:left w:val="nil"/>
              <w:bottom w:val="nil"/>
              <w:right w:val="nil"/>
            </w:tcBorders>
            <w:shd w:val="clear" w:color="auto" w:fill="auto"/>
            <w:vAlign w:val="center"/>
            <w:hideMark/>
          </w:tcPr>
          <w:p w:rsidR="00B77845" w:rsidRPr="00744839" w:rsidRDefault="00B77845" w:rsidP="00E92755">
            <w:pPr>
              <w:pStyle w:val="a3"/>
              <w:rPr>
                <w:rFonts w:ascii="Times New Roman" w:hAnsi="Times New Roman" w:cs="Times New Roman"/>
                <w:color w:val="000000"/>
              </w:rPr>
            </w:pPr>
          </w:p>
        </w:tc>
      </w:tr>
    </w:tbl>
    <w:p w:rsidR="00B77845" w:rsidRDefault="00B77845" w:rsidP="00B77845">
      <w:pPr>
        <w:ind w:firstLine="709"/>
        <w:sectPr w:rsidR="00B77845" w:rsidSect="00E92755">
          <w:pgSz w:w="16838" w:h="11906" w:orient="landscape"/>
          <w:pgMar w:top="1701" w:right="567" w:bottom="709" w:left="851" w:header="709" w:footer="709" w:gutter="0"/>
          <w:cols w:space="708"/>
          <w:titlePg/>
          <w:docGrid w:linePitch="381"/>
        </w:sect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9"/>
        <w:gridCol w:w="4945"/>
      </w:tblGrid>
      <w:tr w:rsidR="00B77845" w:rsidTr="00E92755">
        <w:tc>
          <w:tcPr>
            <w:tcW w:w="4997" w:type="dxa"/>
          </w:tcPr>
          <w:p w:rsidR="00B77845" w:rsidRDefault="00B77845" w:rsidP="00E92755">
            <w:pPr>
              <w:pStyle w:val="a3"/>
            </w:pPr>
          </w:p>
        </w:tc>
        <w:tc>
          <w:tcPr>
            <w:tcW w:w="4998" w:type="dxa"/>
          </w:tcPr>
          <w:p w:rsidR="00B77845" w:rsidRPr="00744839" w:rsidRDefault="00B77845" w:rsidP="00E92755">
            <w:pPr>
              <w:pStyle w:val="a3"/>
            </w:pPr>
            <w:r w:rsidRPr="00744839">
              <w:t>Приложение № 6</w:t>
            </w:r>
          </w:p>
          <w:p w:rsidR="00B77845" w:rsidRPr="00744839" w:rsidRDefault="00B77845" w:rsidP="00E92755">
            <w:pPr>
              <w:pStyle w:val="a3"/>
            </w:pPr>
            <w:r w:rsidRPr="00744839">
              <w:t>к Стандарту  оказания Центром сопровождения инвестиционных проектов субъектам малого и среднего предпринимательства услуг по консультационному и организационному сопровождению инвестиционных проектов, реализуемых и (или) планируемых к реализации на территории Краснодарского края</w:t>
            </w:r>
          </w:p>
          <w:p w:rsidR="00B77845" w:rsidRDefault="00B77845" w:rsidP="00E92755">
            <w:pPr>
              <w:pStyle w:val="a3"/>
            </w:pPr>
          </w:p>
        </w:tc>
      </w:tr>
    </w:tbl>
    <w:p w:rsidR="00B77845" w:rsidRDefault="00B77845" w:rsidP="00B77845">
      <w:pPr>
        <w:pStyle w:val="a3"/>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1109"/>
        <w:gridCol w:w="2718"/>
        <w:gridCol w:w="4702"/>
        <w:gridCol w:w="259"/>
      </w:tblGrid>
      <w:tr w:rsidR="00B77845" w:rsidRPr="00B625B3" w:rsidTr="00E92755">
        <w:trPr>
          <w:gridAfter w:val="1"/>
          <w:wAfter w:w="259" w:type="dxa"/>
        </w:trPr>
        <w:tc>
          <w:tcPr>
            <w:tcW w:w="9380" w:type="dxa"/>
            <w:gridSpan w:val="4"/>
            <w:tcBorders>
              <w:top w:val="nil"/>
              <w:left w:val="nil"/>
              <w:bottom w:val="nil"/>
              <w:right w:val="nil"/>
            </w:tcBorders>
          </w:tcPr>
          <w:p w:rsidR="00B77845" w:rsidRPr="00702B04" w:rsidRDefault="00B77845" w:rsidP="00E92755">
            <w:pPr>
              <w:pStyle w:val="1"/>
              <w:rPr>
                <w:b w:val="0"/>
                <w:bCs w:val="0"/>
              </w:rPr>
            </w:pPr>
            <w:bookmarkStart w:id="4" w:name="sub_205"/>
            <w:r w:rsidRPr="00162ABD">
              <w:rPr>
                <w:b w:val="0"/>
                <w:bCs w:val="0"/>
                <w:color w:val="000000" w:themeColor="text1"/>
              </w:rPr>
              <w:t>Требования к земельному участку</w:t>
            </w:r>
            <w:bookmarkEnd w:id="4"/>
          </w:p>
        </w:tc>
      </w:tr>
      <w:tr w:rsidR="00B77845" w:rsidRPr="00B625B3" w:rsidTr="00E92755">
        <w:tc>
          <w:tcPr>
            <w:tcW w:w="851" w:type="dxa"/>
            <w:tcBorders>
              <w:top w:val="single" w:sz="4" w:space="0" w:color="auto"/>
              <w:bottom w:val="single" w:sz="4" w:space="0" w:color="auto"/>
              <w:right w:val="single" w:sz="4" w:space="0" w:color="auto"/>
            </w:tcBorders>
          </w:tcPr>
          <w:p w:rsidR="00B77845" w:rsidRPr="00702B04" w:rsidRDefault="00B77845" w:rsidP="00E92755">
            <w:pPr>
              <w:pStyle w:val="afa"/>
              <w:jc w:val="center"/>
              <w:rPr>
                <w:rFonts w:ascii="Times New Roman" w:hAnsi="Times New Roman" w:cs="Times New Roman"/>
              </w:rPr>
            </w:pPr>
            <w:r>
              <w:rPr>
                <w:rFonts w:ascii="Times New Roman" w:hAnsi="Times New Roman" w:cs="Times New Roman"/>
              </w:rPr>
              <w:t>№ п/п</w:t>
            </w:r>
          </w:p>
        </w:tc>
        <w:tc>
          <w:tcPr>
            <w:tcW w:w="3827" w:type="dxa"/>
            <w:gridSpan w:val="2"/>
            <w:tcBorders>
              <w:top w:val="single" w:sz="4" w:space="0" w:color="auto"/>
              <w:left w:val="single" w:sz="4" w:space="0" w:color="auto"/>
              <w:bottom w:val="single" w:sz="4" w:space="0" w:color="auto"/>
              <w:right w:val="single" w:sz="4" w:space="0" w:color="auto"/>
            </w:tcBorders>
          </w:tcPr>
          <w:p w:rsidR="00B77845" w:rsidRPr="00702B04" w:rsidRDefault="00B77845" w:rsidP="00E92755">
            <w:pPr>
              <w:pStyle w:val="afb"/>
              <w:jc w:val="center"/>
              <w:rPr>
                <w:rFonts w:ascii="Times New Roman" w:hAnsi="Times New Roman" w:cs="Times New Roman"/>
              </w:rPr>
            </w:pPr>
            <w:r>
              <w:rPr>
                <w:rFonts w:ascii="Times New Roman" w:hAnsi="Times New Roman" w:cs="Times New Roman"/>
              </w:rPr>
              <w:t>Наименование</w:t>
            </w:r>
          </w:p>
        </w:tc>
        <w:tc>
          <w:tcPr>
            <w:tcW w:w="4961" w:type="dxa"/>
            <w:gridSpan w:val="2"/>
            <w:tcBorders>
              <w:top w:val="single" w:sz="4" w:space="0" w:color="auto"/>
              <w:left w:val="single" w:sz="4" w:space="0" w:color="auto"/>
              <w:bottom w:val="single" w:sz="4" w:space="0" w:color="auto"/>
            </w:tcBorders>
          </w:tcPr>
          <w:p w:rsidR="00B77845" w:rsidRPr="00702B04" w:rsidRDefault="00B77845" w:rsidP="00E92755">
            <w:pPr>
              <w:pStyle w:val="afb"/>
              <w:jc w:val="center"/>
              <w:rPr>
                <w:rFonts w:ascii="Times New Roman" w:hAnsi="Times New Roman" w:cs="Times New Roman"/>
              </w:rPr>
            </w:pPr>
            <w:r>
              <w:rPr>
                <w:rFonts w:ascii="Times New Roman" w:hAnsi="Times New Roman" w:cs="Times New Roman"/>
              </w:rPr>
              <w:t>Описание</w:t>
            </w:r>
          </w:p>
        </w:tc>
      </w:tr>
      <w:tr w:rsidR="00B77845" w:rsidRPr="00B625B3" w:rsidTr="00E92755">
        <w:tc>
          <w:tcPr>
            <w:tcW w:w="851" w:type="dxa"/>
            <w:tcBorders>
              <w:top w:val="single" w:sz="4" w:space="0" w:color="auto"/>
              <w:bottom w:val="single" w:sz="4" w:space="0" w:color="auto"/>
              <w:right w:val="single" w:sz="4" w:space="0" w:color="auto"/>
            </w:tcBorders>
          </w:tcPr>
          <w:p w:rsidR="00B77845" w:rsidRDefault="00B77845" w:rsidP="00E92755">
            <w:pPr>
              <w:pStyle w:val="afa"/>
              <w:jc w:val="center"/>
              <w:rPr>
                <w:rFonts w:ascii="Times New Roman" w:hAnsi="Times New Roman" w:cs="Times New Roman"/>
              </w:rPr>
            </w:pPr>
            <w:r>
              <w:rPr>
                <w:rFonts w:ascii="Times New Roman" w:hAnsi="Times New Roman" w:cs="Times New Roman"/>
              </w:rPr>
              <w:t>1.</w:t>
            </w:r>
          </w:p>
        </w:tc>
        <w:tc>
          <w:tcPr>
            <w:tcW w:w="3827" w:type="dxa"/>
            <w:gridSpan w:val="2"/>
            <w:tcBorders>
              <w:top w:val="single" w:sz="4" w:space="0" w:color="auto"/>
              <w:left w:val="single" w:sz="4" w:space="0" w:color="auto"/>
              <w:bottom w:val="single" w:sz="4" w:space="0" w:color="auto"/>
              <w:right w:val="single" w:sz="4" w:space="0" w:color="auto"/>
            </w:tcBorders>
          </w:tcPr>
          <w:p w:rsidR="00B77845" w:rsidRPr="00D6093A" w:rsidRDefault="00B77845" w:rsidP="00E92755">
            <w:pPr>
              <w:pStyle w:val="afb"/>
              <w:rPr>
                <w:rFonts w:ascii="Times New Roman" w:hAnsi="Times New Roman" w:cs="Times New Roman"/>
                <w:i/>
                <w:iCs/>
              </w:rPr>
            </w:pPr>
            <w:r>
              <w:rPr>
                <w:rFonts w:ascii="Times New Roman" w:hAnsi="Times New Roman" w:cs="Times New Roman"/>
              </w:rPr>
              <w:t>Наименование</w:t>
            </w:r>
            <w:r w:rsidRPr="00162ABD">
              <w:rPr>
                <w:rFonts w:ascii="Times New Roman" w:hAnsi="Times New Roman" w:cs="Times New Roman"/>
              </w:rPr>
              <w:t>инвестиционного проекта</w:t>
            </w:r>
          </w:p>
        </w:tc>
        <w:tc>
          <w:tcPr>
            <w:tcW w:w="4961" w:type="dxa"/>
            <w:gridSpan w:val="2"/>
            <w:tcBorders>
              <w:top w:val="single" w:sz="4" w:space="0" w:color="auto"/>
              <w:left w:val="single" w:sz="4" w:space="0" w:color="auto"/>
              <w:bottom w:val="single" w:sz="4" w:space="0" w:color="auto"/>
            </w:tcBorders>
          </w:tcPr>
          <w:p w:rsidR="00B77845" w:rsidRPr="00B625B3" w:rsidRDefault="00B77845" w:rsidP="00E92755">
            <w:pPr>
              <w:pStyle w:val="afb"/>
              <w:rPr>
                <w:rFonts w:ascii="Times New Roman" w:hAnsi="Times New Roman" w:cs="Times New Roman"/>
              </w:rPr>
            </w:pPr>
          </w:p>
        </w:tc>
      </w:tr>
      <w:tr w:rsidR="00B77845" w:rsidRPr="00B625B3" w:rsidTr="00E92755">
        <w:tc>
          <w:tcPr>
            <w:tcW w:w="851" w:type="dxa"/>
            <w:tcBorders>
              <w:top w:val="single" w:sz="4" w:space="0" w:color="auto"/>
              <w:bottom w:val="single" w:sz="4" w:space="0" w:color="auto"/>
              <w:right w:val="single" w:sz="4" w:space="0" w:color="auto"/>
            </w:tcBorders>
          </w:tcPr>
          <w:p w:rsidR="00B77845" w:rsidRDefault="00B77845" w:rsidP="00E92755">
            <w:pPr>
              <w:pStyle w:val="afa"/>
              <w:jc w:val="center"/>
              <w:rPr>
                <w:rFonts w:ascii="Times New Roman" w:hAnsi="Times New Roman" w:cs="Times New Roman"/>
              </w:rPr>
            </w:pPr>
            <w:r>
              <w:rPr>
                <w:rFonts w:ascii="Times New Roman" w:hAnsi="Times New Roman" w:cs="Times New Roman"/>
              </w:rPr>
              <w:t>2</w:t>
            </w:r>
            <w:r w:rsidRPr="00BB351D">
              <w:rPr>
                <w:rFonts w:ascii="Times New Roman" w:hAnsi="Times New Roman" w:cs="Times New Roman"/>
              </w:rPr>
              <w:t>.</w:t>
            </w:r>
          </w:p>
        </w:tc>
        <w:tc>
          <w:tcPr>
            <w:tcW w:w="3827" w:type="dxa"/>
            <w:gridSpan w:val="2"/>
            <w:tcBorders>
              <w:top w:val="single" w:sz="4" w:space="0" w:color="auto"/>
              <w:left w:val="single" w:sz="4" w:space="0" w:color="auto"/>
              <w:bottom w:val="single" w:sz="4" w:space="0" w:color="auto"/>
              <w:right w:val="single" w:sz="4" w:space="0" w:color="auto"/>
            </w:tcBorders>
          </w:tcPr>
          <w:p w:rsidR="00B77845" w:rsidRDefault="00B77845" w:rsidP="00E92755">
            <w:pPr>
              <w:pStyle w:val="afb"/>
              <w:rPr>
                <w:rFonts w:ascii="Times New Roman" w:hAnsi="Times New Roman" w:cs="Times New Roman"/>
              </w:rPr>
            </w:pPr>
            <w:r w:rsidRPr="00F04F0E">
              <w:rPr>
                <w:rFonts w:ascii="Times New Roman" w:hAnsi="Times New Roman" w:cs="Times New Roman"/>
              </w:rPr>
              <w:t>Тип площадки</w:t>
            </w:r>
          </w:p>
          <w:p w:rsidR="00B77845" w:rsidRPr="00702B04" w:rsidRDefault="00B77845" w:rsidP="00E92755">
            <w:pPr>
              <w:pStyle w:val="afb"/>
              <w:rPr>
                <w:rFonts w:ascii="Times New Roman" w:hAnsi="Times New Roman" w:cs="Times New Roman"/>
                <w:i/>
                <w:iCs/>
              </w:rPr>
            </w:pPr>
            <w:r w:rsidRPr="00702B04">
              <w:rPr>
                <w:rFonts w:ascii="Times New Roman" w:hAnsi="Times New Roman" w:cs="Times New Roman"/>
                <w:i/>
                <w:iCs/>
              </w:rPr>
              <w:t>(«greenfield» - участок свободен от застройки;</w:t>
            </w:r>
          </w:p>
          <w:p w:rsidR="00B77845" w:rsidRPr="00702B04" w:rsidRDefault="00B77845" w:rsidP="00E92755">
            <w:pPr>
              <w:pStyle w:val="afb"/>
              <w:rPr>
                <w:rFonts w:ascii="Times New Roman" w:hAnsi="Times New Roman" w:cs="Times New Roman"/>
                <w:i/>
                <w:iCs/>
              </w:rPr>
            </w:pPr>
            <w:r w:rsidRPr="00702B04">
              <w:rPr>
                <w:rFonts w:ascii="Times New Roman" w:hAnsi="Times New Roman" w:cs="Times New Roman"/>
                <w:i/>
                <w:iCs/>
              </w:rPr>
              <w:t>«brownfield» - на участке имеются строения и сооружения;</w:t>
            </w:r>
          </w:p>
          <w:p w:rsidR="00B77845" w:rsidRPr="00B625B3" w:rsidRDefault="00B77845" w:rsidP="00E92755">
            <w:pPr>
              <w:pStyle w:val="afb"/>
              <w:rPr>
                <w:rFonts w:ascii="Times New Roman" w:hAnsi="Times New Roman" w:cs="Times New Roman"/>
              </w:rPr>
            </w:pPr>
            <w:r w:rsidRPr="00702B04">
              <w:rPr>
                <w:rFonts w:ascii="Times New Roman" w:hAnsi="Times New Roman" w:cs="Times New Roman"/>
                <w:i/>
                <w:iCs/>
              </w:rPr>
              <w:t>любой вариант)</w:t>
            </w:r>
          </w:p>
        </w:tc>
        <w:tc>
          <w:tcPr>
            <w:tcW w:w="4961" w:type="dxa"/>
            <w:gridSpan w:val="2"/>
            <w:tcBorders>
              <w:top w:val="single" w:sz="4" w:space="0" w:color="auto"/>
              <w:left w:val="single" w:sz="4" w:space="0" w:color="auto"/>
              <w:bottom w:val="single" w:sz="4" w:space="0" w:color="auto"/>
            </w:tcBorders>
          </w:tcPr>
          <w:p w:rsidR="00B77845" w:rsidRPr="00B625B3" w:rsidRDefault="00B77845" w:rsidP="00E92755">
            <w:pPr>
              <w:pStyle w:val="afb"/>
              <w:rPr>
                <w:rFonts w:ascii="Times New Roman" w:hAnsi="Times New Roman" w:cs="Times New Roman"/>
              </w:rPr>
            </w:pPr>
          </w:p>
        </w:tc>
      </w:tr>
      <w:tr w:rsidR="00B77845" w:rsidRPr="00B625B3" w:rsidTr="00E92755">
        <w:tc>
          <w:tcPr>
            <w:tcW w:w="851" w:type="dxa"/>
            <w:tcBorders>
              <w:top w:val="single" w:sz="4" w:space="0" w:color="auto"/>
              <w:bottom w:val="single" w:sz="4" w:space="0" w:color="auto"/>
              <w:right w:val="single" w:sz="4" w:space="0" w:color="auto"/>
            </w:tcBorders>
          </w:tcPr>
          <w:p w:rsidR="00B77845" w:rsidRDefault="00B77845" w:rsidP="00E92755">
            <w:pPr>
              <w:pStyle w:val="afa"/>
              <w:jc w:val="center"/>
              <w:rPr>
                <w:rFonts w:ascii="Times New Roman" w:hAnsi="Times New Roman" w:cs="Times New Roman"/>
              </w:rPr>
            </w:pPr>
            <w:r>
              <w:rPr>
                <w:rFonts w:ascii="Times New Roman" w:hAnsi="Times New Roman" w:cs="Times New Roman"/>
              </w:rPr>
              <w:t>3.</w:t>
            </w:r>
          </w:p>
        </w:tc>
        <w:tc>
          <w:tcPr>
            <w:tcW w:w="3827" w:type="dxa"/>
            <w:gridSpan w:val="2"/>
            <w:tcBorders>
              <w:top w:val="single" w:sz="4" w:space="0" w:color="auto"/>
              <w:left w:val="single" w:sz="4" w:space="0" w:color="auto"/>
              <w:bottom w:val="single" w:sz="4" w:space="0" w:color="auto"/>
              <w:right w:val="single" w:sz="4" w:space="0" w:color="auto"/>
            </w:tcBorders>
          </w:tcPr>
          <w:p w:rsidR="00B77845" w:rsidRPr="00B625B3" w:rsidRDefault="00B77845" w:rsidP="00E92755">
            <w:pPr>
              <w:pStyle w:val="afb"/>
              <w:rPr>
                <w:rFonts w:ascii="Times New Roman" w:hAnsi="Times New Roman" w:cs="Times New Roman"/>
              </w:rPr>
            </w:pPr>
            <w:r>
              <w:rPr>
                <w:rFonts w:ascii="Times New Roman" w:hAnsi="Times New Roman" w:cs="Times New Roman"/>
              </w:rPr>
              <w:t>Категория земель</w:t>
            </w:r>
          </w:p>
        </w:tc>
        <w:tc>
          <w:tcPr>
            <w:tcW w:w="4961" w:type="dxa"/>
            <w:gridSpan w:val="2"/>
            <w:tcBorders>
              <w:top w:val="single" w:sz="4" w:space="0" w:color="auto"/>
              <w:left w:val="single" w:sz="4" w:space="0" w:color="auto"/>
              <w:bottom w:val="single" w:sz="4" w:space="0" w:color="auto"/>
            </w:tcBorders>
          </w:tcPr>
          <w:p w:rsidR="00B77845" w:rsidRPr="00B625B3" w:rsidRDefault="00B77845" w:rsidP="00E92755">
            <w:pPr>
              <w:pStyle w:val="afb"/>
              <w:rPr>
                <w:rFonts w:ascii="Times New Roman" w:hAnsi="Times New Roman" w:cs="Times New Roman"/>
              </w:rPr>
            </w:pPr>
          </w:p>
        </w:tc>
      </w:tr>
      <w:tr w:rsidR="00B77845" w:rsidRPr="00B625B3" w:rsidTr="00E92755">
        <w:tc>
          <w:tcPr>
            <w:tcW w:w="851" w:type="dxa"/>
            <w:tcBorders>
              <w:top w:val="single" w:sz="4" w:space="0" w:color="auto"/>
              <w:bottom w:val="single" w:sz="4" w:space="0" w:color="auto"/>
              <w:right w:val="single" w:sz="4" w:space="0" w:color="auto"/>
            </w:tcBorders>
          </w:tcPr>
          <w:p w:rsidR="00B77845" w:rsidRDefault="00B77845" w:rsidP="00E92755">
            <w:pPr>
              <w:pStyle w:val="afa"/>
              <w:jc w:val="center"/>
              <w:rPr>
                <w:rFonts w:ascii="Times New Roman" w:hAnsi="Times New Roman" w:cs="Times New Roman"/>
              </w:rPr>
            </w:pPr>
            <w:r>
              <w:rPr>
                <w:rFonts w:ascii="Times New Roman" w:hAnsi="Times New Roman" w:cs="Times New Roman"/>
              </w:rPr>
              <w:t>4.</w:t>
            </w:r>
          </w:p>
        </w:tc>
        <w:tc>
          <w:tcPr>
            <w:tcW w:w="3827" w:type="dxa"/>
            <w:gridSpan w:val="2"/>
            <w:tcBorders>
              <w:top w:val="single" w:sz="4" w:space="0" w:color="auto"/>
              <w:left w:val="single" w:sz="4" w:space="0" w:color="auto"/>
              <w:bottom w:val="single" w:sz="4" w:space="0" w:color="auto"/>
              <w:right w:val="single" w:sz="4" w:space="0" w:color="auto"/>
            </w:tcBorders>
          </w:tcPr>
          <w:p w:rsidR="00B77845" w:rsidRDefault="00B77845" w:rsidP="00E92755">
            <w:pPr>
              <w:pStyle w:val="afb"/>
              <w:rPr>
                <w:rFonts w:ascii="Times New Roman" w:hAnsi="Times New Roman" w:cs="Times New Roman"/>
              </w:rPr>
            </w:pPr>
            <w:r>
              <w:rPr>
                <w:rFonts w:ascii="Times New Roman" w:hAnsi="Times New Roman" w:cs="Times New Roman"/>
              </w:rPr>
              <w:t>Вид разрешенного использования</w:t>
            </w:r>
          </w:p>
        </w:tc>
        <w:tc>
          <w:tcPr>
            <w:tcW w:w="4961" w:type="dxa"/>
            <w:gridSpan w:val="2"/>
            <w:tcBorders>
              <w:top w:val="single" w:sz="4" w:space="0" w:color="auto"/>
              <w:left w:val="single" w:sz="4" w:space="0" w:color="auto"/>
              <w:bottom w:val="single" w:sz="4" w:space="0" w:color="auto"/>
            </w:tcBorders>
          </w:tcPr>
          <w:p w:rsidR="00B77845" w:rsidRPr="00B625B3" w:rsidRDefault="00B77845" w:rsidP="00E92755">
            <w:pPr>
              <w:pStyle w:val="afb"/>
              <w:rPr>
                <w:rFonts w:ascii="Times New Roman" w:hAnsi="Times New Roman" w:cs="Times New Roman"/>
              </w:rPr>
            </w:pPr>
          </w:p>
        </w:tc>
      </w:tr>
      <w:tr w:rsidR="00B77845" w:rsidRPr="00B625B3" w:rsidTr="00E92755">
        <w:tc>
          <w:tcPr>
            <w:tcW w:w="851" w:type="dxa"/>
            <w:tcBorders>
              <w:top w:val="single" w:sz="4" w:space="0" w:color="auto"/>
              <w:bottom w:val="single" w:sz="4" w:space="0" w:color="auto"/>
              <w:right w:val="single" w:sz="4" w:space="0" w:color="auto"/>
            </w:tcBorders>
          </w:tcPr>
          <w:p w:rsidR="00B77845" w:rsidRPr="00D6093A" w:rsidRDefault="00B77845" w:rsidP="00E92755">
            <w:pPr>
              <w:pStyle w:val="afa"/>
              <w:jc w:val="center"/>
              <w:rPr>
                <w:rFonts w:ascii="Times New Roman" w:hAnsi="Times New Roman" w:cs="Times New Roman"/>
              </w:rPr>
            </w:pPr>
            <w:r>
              <w:rPr>
                <w:rFonts w:ascii="Times New Roman" w:hAnsi="Times New Roman" w:cs="Times New Roman"/>
              </w:rPr>
              <w:t>5</w:t>
            </w:r>
            <w:r w:rsidRPr="00D6093A">
              <w:rPr>
                <w:rFonts w:ascii="Times New Roman" w:hAnsi="Times New Roman" w:cs="Times New Roman"/>
              </w:rPr>
              <w:t>.</w:t>
            </w:r>
          </w:p>
        </w:tc>
        <w:tc>
          <w:tcPr>
            <w:tcW w:w="3827" w:type="dxa"/>
            <w:gridSpan w:val="2"/>
            <w:tcBorders>
              <w:top w:val="single" w:sz="4" w:space="0" w:color="auto"/>
              <w:left w:val="single" w:sz="4" w:space="0" w:color="auto"/>
              <w:bottom w:val="single" w:sz="4" w:space="0" w:color="auto"/>
              <w:right w:val="single" w:sz="4" w:space="0" w:color="auto"/>
            </w:tcBorders>
          </w:tcPr>
          <w:p w:rsidR="00B77845" w:rsidRPr="00D6093A" w:rsidRDefault="00B77845" w:rsidP="00E92755">
            <w:pPr>
              <w:pStyle w:val="afb"/>
              <w:rPr>
                <w:rFonts w:ascii="Times New Roman" w:hAnsi="Times New Roman" w:cs="Times New Roman"/>
              </w:rPr>
            </w:pPr>
            <w:r w:rsidRPr="00D6093A">
              <w:rPr>
                <w:rFonts w:ascii="Times New Roman" w:hAnsi="Times New Roman" w:cs="Times New Roman"/>
              </w:rPr>
              <w:t>Минимальная необходимая площадь</w:t>
            </w:r>
            <w:r>
              <w:rPr>
                <w:rFonts w:ascii="Times New Roman" w:hAnsi="Times New Roman" w:cs="Times New Roman"/>
              </w:rPr>
              <w:t>,</w:t>
            </w:r>
            <w:r w:rsidRPr="00D6093A">
              <w:rPr>
                <w:rFonts w:ascii="Times New Roman" w:hAnsi="Times New Roman" w:cs="Times New Roman"/>
              </w:rPr>
              <w:t xml:space="preserve"> кв. м</w:t>
            </w:r>
          </w:p>
        </w:tc>
        <w:tc>
          <w:tcPr>
            <w:tcW w:w="4961" w:type="dxa"/>
            <w:gridSpan w:val="2"/>
            <w:tcBorders>
              <w:top w:val="single" w:sz="4" w:space="0" w:color="auto"/>
              <w:left w:val="single" w:sz="4" w:space="0" w:color="auto"/>
              <w:bottom w:val="single" w:sz="4" w:space="0" w:color="auto"/>
            </w:tcBorders>
          </w:tcPr>
          <w:p w:rsidR="00B77845" w:rsidRPr="00D6093A" w:rsidRDefault="00B77845" w:rsidP="00E92755">
            <w:pPr>
              <w:pStyle w:val="afa"/>
              <w:rPr>
                <w:rFonts w:ascii="Times New Roman" w:hAnsi="Times New Roman" w:cs="Times New Roman"/>
              </w:rPr>
            </w:pPr>
          </w:p>
        </w:tc>
      </w:tr>
      <w:tr w:rsidR="00B77845" w:rsidRPr="00B625B3" w:rsidTr="00E92755">
        <w:tc>
          <w:tcPr>
            <w:tcW w:w="851" w:type="dxa"/>
            <w:tcBorders>
              <w:top w:val="single" w:sz="4" w:space="0" w:color="auto"/>
              <w:bottom w:val="single" w:sz="4" w:space="0" w:color="auto"/>
              <w:right w:val="single" w:sz="4" w:space="0" w:color="auto"/>
            </w:tcBorders>
          </w:tcPr>
          <w:p w:rsidR="00B77845" w:rsidRPr="00D6093A" w:rsidRDefault="00B77845" w:rsidP="00E92755">
            <w:pPr>
              <w:pStyle w:val="afa"/>
              <w:jc w:val="center"/>
              <w:rPr>
                <w:rFonts w:ascii="Times New Roman" w:hAnsi="Times New Roman" w:cs="Times New Roman"/>
              </w:rPr>
            </w:pPr>
            <w:r>
              <w:rPr>
                <w:rFonts w:ascii="Times New Roman" w:hAnsi="Times New Roman" w:cs="Times New Roman"/>
              </w:rPr>
              <w:t>6</w:t>
            </w:r>
            <w:r w:rsidRPr="00D6093A">
              <w:rPr>
                <w:rFonts w:ascii="Times New Roman" w:hAnsi="Times New Roman" w:cs="Times New Roman"/>
              </w:rPr>
              <w:t>.</w:t>
            </w:r>
          </w:p>
        </w:tc>
        <w:tc>
          <w:tcPr>
            <w:tcW w:w="3827" w:type="dxa"/>
            <w:gridSpan w:val="2"/>
            <w:tcBorders>
              <w:top w:val="single" w:sz="4" w:space="0" w:color="auto"/>
              <w:left w:val="single" w:sz="4" w:space="0" w:color="auto"/>
              <w:bottom w:val="single" w:sz="4" w:space="0" w:color="auto"/>
              <w:right w:val="single" w:sz="4" w:space="0" w:color="auto"/>
            </w:tcBorders>
          </w:tcPr>
          <w:p w:rsidR="00B77845" w:rsidRPr="00D6093A" w:rsidRDefault="00B77845" w:rsidP="00E92755">
            <w:pPr>
              <w:pStyle w:val="afb"/>
              <w:rPr>
                <w:rFonts w:ascii="Times New Roman" w:hAnsi="Times New Roman" w:cs="Times New Roman"/>
              </w:rPr>
            </w:pPr>
            <w:r w:rsidRPr="00D6093A">
              <w:rPr>
                <w:rFonts w:ascii="Times New Roman" w:hAnsi="Times New Roman" w:cs="Times New Roman"/>
              </w:rPr>
              <w:t xml:space="preserve">Приоритетные муниципальные образования Краснодарского края </w:t>
            </w:r>
          </w:p>
        </w:tc>
        <w:tc>
          <w:tcPr>
            <w:tcW w:w="4961" w:type="dxa"/>
            <w:gridSpan w:val="2"/>
            <w:tcBorders>
              <w:top w:val="single" w:sz="4" w:space="0" w:color="auto"/>
              <w:left w:val="single" w:sz="4" w:space="0" w:color="auto"/>
              <w:bottom w:val="single" w:sz="4" w:space="0" w:color="auto"/>
            </w:tcBorders>
          </w:tcPr>
          <w:p w:rsidR="00B77845" w:rsidRPr="00D6093A" w:rsidRDefault="00B77845" w:rsidP="00E92755">
            <w:pPr>
              <w:pStyle w:val="afa"/>
              <w:rPr>
                <w:rFonts w:ascii="Times New Roman" w:hAnsi="Times New Roman" w:cs="Times New Roman"/>
              </w:rPr>
            </w:pPr>
          </w:p>
        </w:tc>
      </w:tr>
      <w:tr w:rsidR="00B77845" w:rsidRPr="00B625B3" w:rsidTr="00E92755">
        <w:tc>
          <w:tcPr>
            <w:tcW w:w="851" w:type="dxa"/>
            <w:vMerge w:val="restart"/>
            <w:tcBorders>
              <w:top w:val="single" w:sz="4" w:space="0" w:color="auto"/>
              <w:right w:val="single" w:sz="4" w:space="0" w:color="auto"/>
            </w:tcBorders>
          </w:tcPr>
          <w:p w:rsidR="00B77845" w:rsidRPr="00D6093A" w:rsidRDefault="00B77845" w:rsidP="00E92755">
            <w:pPr>
              <w:pStyle w:val="afa"/>
              <w:jc w:val="center"/>
              <w:rPr>
                <w:rFonts w:ascii="Times New Roman" w:hAnsi="Times New Roman" w:cs="Times New Roman"/>
              </w:rPr>
            </w:pPr>
            <w:r>
              <w:rPr>
                <w:rFonts w:ascii="Times New Roman" w:hAnsi="Times New Roman" w:cs="Times New Roman"/>
              </w:rPr>
              <w:t>7</w:t>
            </w:r>
            <w:r w:rsidRPr="00D6093A">
              <w:rPr>
                <w:rFonts w:ascii="Times New Roman" w:hAnsi="Times New Roman" w:cs="Times New Roman"/>
              </w:rPr>
              <w:t>.</w:t>
            </w:r>
          </w:p>
        </w:tc>
        <w:tc>
          <w:tcPr>
            <w:tcW w:w="3827" w:type="dxa"/>
            <w:gridSpan w:val="2"/>
            <w:tcBorders>
              <w:top w:val="single" w:sz="4" w:space="0" w:color="auto"/>
              <w:left w:val="single" w:sz="4" w:space="0" w:color="auto"/>
              <w:bottom w:val="single" w:sz="4" w:space="0" w:color="auto"/>
              <w:right w:val="single" w:sz="4" w:space="0" w:color="auto"/>
            </w:tcBorders>
          </w:tcPr>
          <w:p w:rsidR="00B77845" w:rsidRPr="00D6093A" w:rsidRDefault="00B77845" w:rsidP="00E92755">
            <w:pPr>
              <w:pStyle w:val="afb"/>
              <w:rPr>
                <w:rFonts w:ascii="Times New Roman" w:hAnsi="Times New Roman" w:cs="Times New Roman"/>
              </w:rPr>
            </w:pPr>
            <w:r w:rsidRPr="00D6093A">
              <w:rPr>
                <w:rFonts w:ascii="Times New Roman" w:hAnsi="Times New Roman" w:cs="Times New Roman"/>
              </w:rPr>
              <w:t>Потребность в ресурсах: (максимальная мощность)</w:t>
            </w:r>
          </w:p>
        </w:tc>
        <w:tc>
          <w:tcPr>
            <w:tcW w:w="4961" w:type="dxa"/>
            <w:gridSpan w:val="2"/>
            <w:tcBorders>
              <w:top w:val="single" w:sz="4" w:space="0" w:color="auto"/>
              <w:left w:val="single" w:sz="4" w:space="0" w:color="auto"/>
              <w:bottom w:val="single" w:sz="4" w:space="0" w:color="auto"/>
            </w:tcBorders>
          </w:tcPr>
          <w:p w:rsidR="00B77845" w:rsidRPr="00D6093A" w:rsidRDefault="00B77845" w:rsidP="00E92755">
            <w:pPr>
              <w:pStyle w:val="afb"/>
              <w:rPr>
                <w:rFonts w:ascii="Times New Roman" w:hAnsi="Times New Roman" w:cs="Times New Roman"/>
              </w:rPr>
            </w:pPr>
          </w:p>
        </w:tc>
      </w:tr>
      <w:tr w:rsidR="00B77845" w:rsidRPr="00B625B3" w:rsidTr="00E92755">
        <w:tc>
          <w:tcPr>
            <w:tcW w:w="851" w:type="dxa"/>
            <w:vMerge/>
            <w:tcBorders>
              <w:right w:val="single" w:sz="4" w:space="0" w:color="auto"/>
            </w:tcBorders>
          </w:tcPr>
          <w:p w:rsidR="00B77845" w:rsidRDefault="00B77845" w:rsidP="00E92755">
            <w:pPr>
              <w:pStyle w:val="afa"/>
              <w:jc w:val="center"/>
              <w:rPr>
                <w:rFonts w:ascii="Times New Roman" w:hAnsi="Times New Roman" w:cs="Times New Roman"/>
              </w:rPr>
            </w:pPr>
          </w:p>
        </w:tc>
        <w:tc>
          <w:tcPr>
            <w:tcW w:w="3827" w:type="dxa"/>
            <w:gridSpan w:val="2"/>
            <w:tcBorders>
              <w:top w:val="single" w:sz="4" w:space="0" w:color="auto"/>
              <w:left w:val="single" w:sz="4" w:space="0" w:color="auto"/>
              <w:bottom w:val="single" w:sz="4" w:space="0" w:color="auto"/>
              <w:right w:val="single" w:sz="4" w:space="0" w:color="auto"/>
            </w:tcBorders>
          </w:tcPr>
          <w:p w:rsidR="00B77845" w:rsidRPr="00B625B3" w:rsidRDefault="00B77845" w:rsidP="00E92755">
            <w:pPr>
              <w:pStyle w:val="afb"/>
              <w:ind w:left="354"/>
              <w:rPr>
                <w:rFonts w:ascii="Times New Roman" w:hAnsi="Times New Roman" w:cs="Times New Roman"/>
              </w:rPr>
            </w:pPr>
            <w:r w:rsidRPr="009B1A30">
              <w:rPr>
                <w:rFonts w:ascii="Times New Roman" w:hAnsi="Times New Roman" w:cs="Times New Roman"/>
              </w:rPr>
              <w:t xml:space="preserve">Электроэнергия, </w:t>
            </w:r>
            <w:r>
              <w:rPr>
                <w:rFonts w:ascii="Times New Roman" w:hAnsi="Times New Roman" w:cs="Times New Roman"/>
              </w:rPr>
              <w:t>к</w:t>
            </w:r>
            <w:r w:rsidRPr="009B1A30">
              <w:rPr>
                <w:rFonts w:ascii="Times New Roman" w:hAnsi="Times New Roman" w:cs="Times New Roman"/>
              </w:rPr>
              <w:t>Вт</w:t>
            </w:r>
          </w:p>
        </w:tc>
        <w:tc>
          <w:tcPr>
            <w:tcW w:w="4961" w:type="dxa"/>
            <w:gridSpan w:val="2"/>
            <w:tcBorders>
              <w:top w:val="single" w:sz="4" w:space="0" w:color="auto"/>
              <w:left w:val="single" w:sz="4" w:space="0" w:color="auto"/>
              <w:bottom w:val="single" w:sz="4" w:space="0" w:color="auto"/>
            </w:tcBorders>
          </w:tcPr>
          <w:p w:rsidR="00B77845" w:rsidRPr="00B625B3" w:rsidRDefault="00B77845" w:rsidP="00E92755">
            <w:pPr>
              <w:pStyle w:val="afb"/>
              <w:rPr>
                <w:rFonts w:ascii="Times New Roman" w:hAnsi="Times New Roman" w:cs="Times New Roman"/>
              </w:rPr>
            </w:pPr>
          </w:p>
        </w:tc>
      </w:tr>
      <w:tr w:rsidR="00B77845" w:rsidRPr="00B625B3" w:rsidTr="00E92755">
        <w:tc>
          <w:tcPr>
            <w:tcW w:w="851" w:type="dxa"/>
            <w:vMerge/>
            <w:tcBorders>
              <w:right w:val="single" w:sz="4" w:space="0" w:color="auto"/>
            </w:tcBorders>
          </w:tcPr>
          <w:p w:rsidR="00B77845" w:rsidRDefault="00B77845" w:rsidP="00E92755">
            <w:pPr>
              <w:pStyle w:val="afa"/>
              <w:jc w:val="center"/>
              <w:rPr>
                <w:rFonts w:ascii="Times New Roman" w:hAnsi="Times New Roman" w:cs="Times New Roman"/>
              </w:rPr>
            </w:pPr>
          </w:p>
        </w:tc>
        <w:tc>
          <w:tcPr>
            <w:tcW w:w="3827" w:type="dxa"/>
            <w:gridSpan w:val="2"/>
            <w:tcBorders>
              <w:top w:val="single" w:sz="4" w:space="0" w:color="auto"/>
              <w:left w:val="single" w:sz="4" w:space="0" w:color="auto"/>
              <w:bottom w:val="single" w:sz="4" w:space="0" w:color="auto"/>
              <w:right w:val="single" w:sz="4" w:space="0" w:color="auto"/>
            </w:tcBorders>
          </w:tcPr>
          <w:p w:rsidR="00B77845" w:rsidRPr="00B625B3" w:rsidRDefault="00B77845" w:rsidP="00E92755">
            <w:pPr>
              <w:pStyle w:val="afb"/>
              <w:ind w:left="354"/>
              <w:rPr>
                <w:rFonts w:ascii="Times New Roman" w:hAnsi="Times New Roman" w:cs="Times New Roman"/>
              </w:rPr>
            </w:pPr>
            <w:r w:rsidRPr="00E34BC4">
              <w:rPr>
                <w:rFonts w:ascii="Times New Roman" w:hAnsi="Times New Roman" w:cs="Times New Roman"/>
              </w:rPr>
              <w:t>Газоснабжение, куб. м/</w:t>
            </w:r>
            <w:r>
              <w:rPr>
                <w:rFonts w:ascii="Times New Roman" w:hAnsi="Times New Roman" w:cs="Times New Roman"/>
              </w:rPr>
              <w:t>ч</w:t>
            </w:r>
          </w:p>
        </w:tc>
        <w:tc>
          <w:tcPr>
            <w:tcW w:w="4961" w:type="dxa"/>
            <w:gridSpan w:val="2"/>
            <w:tcBorders>
              <w:top w:val="single" w:sz="4" w:space="0" w:color="auto"/>
              <w:left w:val="single" w:sz="4" w:space="0" w:color="auto"/>
              <w:bottom w:val="single" w:sz="4" w:space="0" w:color="auto"/>
            </w:tcBorders>
          </w:tcPr>
          <w:p w:rsidR="00B77845" w:rsidRPr="00B625B3" w:rsidRDefault="00B77845" w:rsidP="00E92755">
            <w:pPr>
              <w:pStyle w:val="afb"/>
              <w:rPr>
                <w:rFonts w:ascii="Times New Roman" w:hAnsi="Times New Roman" w:cs="Times New Roman"/>
              </w:rPr>
            </w:pPr>
          </w:p>
        </w:tc>
      </w:tr>
      <w:tr w:rsidR="00B77845" w:rsidRPr="00B625B3" w:rsidTr="00E92755">
        <w:tc>
          <w:tcPr>
            <w:tcW w:w="851" w:type="dxa"/>
            <w:vMerge/>
            <w:tcBorders>
              <w:right w:val="single" w:sz="4" w:space="0" w:color="auto"/>
            </w:tcBorders>
          </w:tcPr>
          <w:p w:rsidR="00B77845" w:rsidRDefault="00B77845" w:rsidP="00E92755">
            <w:pPr>
              <w:pStyle w:val="afa"/>
              <w:jc w:val="center"/>
              <w:rPr>
                <w:rFonts w:ascii="Times New Roman" w:hAnsi="Times New Roman" w:cs="Times New Roman"/>
              </w:rPr>
            </w:pPr>
          </w:p>
        </w:tc>
        <w:tc>
          <w:tcPr>
            <w:tcW w:w="3827" w:type="dxa"/>
            <w:gridSpan w:val="2"/>
            <w:tcBorders>
              <w:top w:val="single" w:sz="4" w:space="0" w:color="auto"/>
              <w:left w:val="single" w:sz="4" w:space="0" w:color="auto"/>
              <w:bottom w:val="single" w:sz="4" w:space="0" w:color="auto"/>
              <w:right w:val="single" w:sz="4" w:space="0" w:color="auto"/>
            </w:tcBorders>
          </w:tcPr>
          <w:p w:rsidR="00B77845" w:rsidRPr="00B625B3" w:rsidRDefault="00B77845" w:rsidP="00E92755">
            <w:pPr>
              <w:pStyle w:val="afb"/>
              <w:ind w:left="354"/>
              <w:rPr>
                <w:rFonts w:ascii="Times New Roman" w:hAnsi="Times New Roman" w:cs="Times New Roman"/>
              </w:rPr>
            </w:pPr>
            <w:r w:rsidRPr="003F2F26">
              <w:rPr>
                <w:rFonts w:ascii="Times New Roman" w:hAnsi="Times New Roman" w:cs="Times New Roman"/>
              </w:rPr>
              <w:t>Водоснабжение и водоотведение, куб. м/</w:t>
            </w:r>
            <w:r>
              <w:rPr>
                <w:rFonts w:ascii="Times New Roman" w:hAnsi="Times New Roman" w:cs="Times New Roman"/>
              </w:rPr>
              <w:t>ч</w:t>
            </w:r>
          </w:p>
        </w:tc>
        <w:tc>
          <w:tcPr>
            <w:tcW w:w="4961" w:type="dxa"/>
            <w:gridSpan w:val="2"/>
            <w:tcBorders>
              <w:top w:val="single" w:sz="4" w:space="0" w:color="auto"/>
              <w:left w:val="single" w:sz="4" w:space="0" w:color="auto"/>
              <w:bottom w:val="single" w:sz="4" w:space="0" w:color="auto"/>
            </w:tcBorders>
          </w:tcPr>
          <w:p w:rsidR="00B77845" w:rsidRPr="00B625B3" w:rsidRDefault="00B77845" w:rsidP="00E92755">
            <w:pPr>
              <w:pStyle w:val="afb"/>
              <w:rPr>
                <w:rFonts w:ascii="Times New Roman" w:hAnsi="Times New Roman" w:cs="Times New Roman"/>
              </w:rPr>
            </w:pPr>
          </w:p>
        </w:tc>
      </w:tr>
      <w:tr w:rsidR="00B77845" w:rsidRPr="00B625B3" w:rsidTr="00E92755">
        <w:tc>
          <w:tcPr>
            <w:tcW w:w="851" w:type="dxa"/>
            <w:vMerge/>
            <w:tcBorders>
              <w:bottom w:val="single" w:sz="4" w:space="0" w:color="auto"/>
              <w:right w:val="single" w:sz="4" w:space="0" w:color="auto"/>
            </w:tcBorders>
          </w:tcPr>
          <w:p w:rsidR="00B77845" w:rsidRDefault="00B77845" w:rsidP="00E92755">
            <w:pPr>
              <w:pStyle w:val="afa"/>
              <w:jc w:val="center"/>
              <w:rPr>
                <w:rFonts w:ascii="Times New Roman" w:hAnsi="Times New Roman" w:cs="Times New Roman"/>
              </w:rPr>
            </w:pPr>
          </w:p>
        </w:tc>
        <w:tc>
          <w:tcPr>
            <w:tcW w:w="3827" w:type="dxa"/>
            <w:gridSpan w:val="2"/>
            <w:tcBorders>
              <w:top w:val="single" w:sz="4" w:space="0" w:color="auto"/>
              <w:left w:val="single" w:sz="4" w:space="0" w:color="auto"/>
              <w:bottom w:val="single" w:sz="4" w:space="0" w:color="auto"/>
              <w:right w:val="single" w:sz="4" w:space="0" w:color="auto"/>
            </w:tcBorders>
          </w:tcPr>
          <w:p w:rsidR="00B77845" w:rsidRPr="003F2F26" w:rsidRDefault="00B77845" w:rsidP="00E92755">
            <w:pPr>
              <w:pStyle w:val="afb"/>
              <w:ind w:left="354"/>
              <w:rPr>
                <w:rFonts w:ascii="Times New Roman" w:hAnsi="Times New Roman" w:cs="Times New Roman"/>
              </w:rPr>
            </w:pPr>
            <w:r w:rsidRPr="006D5F4C">
              <w:rPr>
                <w:rFonts w:ascii="Times New Roman" w:hAnsi="Times New Roman" w:cs="Times New Roman"/>
              </w:rPr>
              <w:t>Теплоснабжение, Гкал/</w:t>
            </w:r>
            <w:r>
              <w:rPr>
                <w:rFonts w:ascii="Times New Roman" w:hAnsi="Times New Roman" w:cs="Times New Roman"/>
              </w:rPr>
              <w:t>ч</w:t>
            </w:r>
          </w:p>
        </w:tc>
        <w:tc>
          <w:tcPr>
            <w:tcW w:w="4961" w:type="dxa"/>
            <w:gridSpan w:val="2"/>
            <w:tcBorders>
              <w:top w:val="single" w:sz="4" w:space="0" w:color="auto"/>
              <w:left w:val="single" w:sz="4" w:space="0" w:color="auto"/>
              <w:bottom w:val="single" w:sz="4" w:space="0" w:color="auto"/>
            </w:tcBorders>
          </w:tcPr>
          <w:p w:rsidR="00B77845" w:rsidRPr="00B625B3" w:rsidRDefault="00B77845" w:rsidP="00E92755">
            <w:pPr>
              <w:pStyle w:val="afb"/>
              <w:rPr>
                <w:rFonts w:ascii="Times New Roman" w:hAnsi="Times New Roman" w:cs="Times New Roman"/>
              </w:rPr>
            </w:pPr>
          </w:p>
        </w:tc>
      </w:tr>
      <w:tr w:rsidR="00B77845" w:rsidRPr="00B625B3" w:rsidTr="00E92755">
        <w:tc>
          <w:tcPr>
            <w:tcW w:w="851" w:type="dxa"/>
            <w:tcBorders>
              <w:top w:val="single" w:sz="4" w:space="0" w:color="auto"/>
              <w:bottom w:val="single" w:sz="4" w:space="0" w:color="auto"/>
              <w:right w:val="single" w:sz="4" w:space="0" w:color="auto"/>
            </w:tcBorders>
          </w:tcPr>
          <w:p w:rsidR="00B77845" w:rsidRPr="00D6093A" w:rsidRDefault="00B77845" w:rsidP="00E92755">
            <w:pPr>
              <w:pStyle w:val="afa"/>
              <w:jc w:val="center"/>
              <w:rPr>
                <w:rFonts w:ascii="Times New Roman" w:hAnsi="Times New Roman" w:cs="Times New Roman"/>
              </w:rPr>
            </w:pPr>
            <w:r>
              <w:rPr>
                <w:rFonts w:ascii="Times New Roman" w:hAnsi="Times New Roman" w:cs="Times New Roman"/>
              </w:rPr>
              <w:t>8</w:t>
            </w:r>
            <w:r w:rsidRPr="00D6093A">
              <w:rPr>
                <w:rFonts w:ascii="Times New Roman" w:hAnsi="Times New Roman" w:cs="Times New Roman"/>
              </w:rPr>
              <w:t>.</w:t>
            </w:r>
          </w:p>
        </w:tc>
        <w:tc>
          <w:tcPr>
            <w:tcW w:w="3827" w:type="dxa"/>
            <w:gridSpan w:val="2"/>
            <w:tcBorders>
              <w:top w:val="single" w:sz="4" w:space="0" w:color="auto"/>
              <w:left w:val="single" w:sz="4" w:space="0" w:color="auto"/>
              <w:bottom w:val="single" w:sz="4" w:space="0" w:color="auto"/>
              <w:right w:val="single" w:sz="4" w:space="0" w:color="auto"/>
            </w:tcBorders>
          </w:tcPr>
          <w:p w:rsidR="00B77845" w:rsidRDefault="00B77845" w:rsidP="00E92755">
            <w:pPr>
              <w:pStyle w:val="afb"/>
              <w:rPr>
                <w:rFonts w:ascii="Times New Roman" w:hAnsi="Times New Roman" w:cs="Times New Roman"/>
              </w:rPr>
            </w:pPr>
            <w:r w:rsidRPr="00D6093A">
              <w:rPr>
                <w:rFonts w:ascii="Times New Roman" w:hAnsi="Times New Roman" w:cs="Times New Roman"/>
              </w:rPr>
              <w:t>Требования к транспортной инфраструктуре</w:t>
            </w:r>
          </w:p>
          <w:p w:rsidR="00B77845" w:rsidRPr="00702B04" w:rsidRDefault="00B77845" w:rsidP="00E92755">
            <w:pPr>
              <w:pStyle w:val="afb"/>
              <w:rPr>
                <w:rFonts w:ascii="Times New Roman" w:hAnsi="Times New Roman" w:cs="Times New Roman"/>
              </w:rPr>
            </w:pPr>
            <w:r w:rsidRPr="00D6093A">
              <w:rPr>
                <w:rFonts w:ascii="Times New Roman" w:hAnsi="Times New Roman" w:cs="Times New Roman"/>
                <w:i/>
                <w:iCs/>
              </w:rPr>
              <w:t>(указывается необходимость примыкания к автодорогам (федерального, краевого местного значения), наличие железнодорожных путей, близость к морским портам)</w:t>
            </w:r>
          </w:p>
        </w:tc>
        <w:tc>
          <w:tcPr>
            <w:tcW w:w="4961" w:type="dxa"/>
            <w:gridSpan w:val="2"/>
            <w:tcBorders>
              <w:top w:val="single" w:sz="4" w:space="0" w:color="auto"/>
              <w:left w:val="single" w:sz="4" w:space="0" w:color="auto"/>
              <w:bottom w:val="single" w:sz="4" w:space="0" w:color="auto"/>
            </w:tcBorders>
          </w:tcPr>
          <w:p w:rsidR="00B77845" w:rsidRPr="00702B04" w:rsidRDefault="00B77845" w:rsidP="00E92755">
            <w:pPr>
              <w:pStyle w:val="afb"/>
              <w:rPr>
                <w:rFonts w:ascii="Times New Roman" w:hAnsi="Times New Roman" w:cs="Times New Roman"/>
              </w:rPr>
            </w:pPr>
          </w:p>
        </w:tc>
      </w:tr>
      <w:tr w:rsidR="00B77845" w:rsidRPr="00B625B3" w:rsidTr="00E92755">
        <w:trPr>
          <w:gridAfter w:val="1"/>
          <w:wAfter w:w="259" w:type="dxa"/>
        </w:trPr>
        <w:tc>
          <w:tcPr>
            <w:tcW w:w="9380" w:type="dxa"/>
            <w:gridSpan w:val="4"/>
            <w:tcBorders>
              <w:top w:val="nil"/>
              <w:left w:val="nil"/>
              <w:bottom w:val="nil"/>
              <w:right w:val="nil"/>
            </w:tcBorders>
          </w:tcPr>
          <w:p w:rsidR="00B77845" w:rsidRPr="00B625B3" w:rsidRDefault="00B77845" w:rsidP="00E92755">
            <w:pPr>
              <w:pStyle w:val="afa"/>
            </w:pPr>
          </w:p>
        </w:tc>
      </w:tr>
      <w:tr w:rsidR="00B77845" w:rsidRPr="00B625B3" w:rsidTr="00E92755">
        <w:trPr>
          <w:gridAfter w:val="1"/>
          <w:wAfter w:w="259" w:type="dxa"/>
        </w:trPr>
        <w:tc>
          <w:tcPr>
            <w:tcW w:w="1960" w:type="dxa"/>
            <w:gridSpan w:val="2"/>
            <w:tcBorders>
              <w:top w:val="nil"/>
              <w:left w:val="nil"/>
              <w:bottom w:val="nil"/>
              <w:right w:val="nil"/>
            </w:tcBorders>
          </w:tcPr>
          <w:p w:rsidR="00B77845" w:rsidRPr="00EA4247" w:rsidRDefault="00B77845" w:rsidP="00E92755">
            <w:pPr>
              <w:rPr>
                <w:rFonts w:ascii="Times New Roman" w:hAnsi="Times New Roman"/>
                <w:sz w:val="24"/>
                <w:szCs w:val="24"/>
              </w:rPr>
            </w:pPr>
            <w:r w:rsidRPr="00EA4247">
              <w:rPr>
                <w:rFonts w:ascii="Times New Roman" w:hAnsi="Times New Roman"/>
                <w:sz w:val="24"/>
                <w:szCs w:val="24"/>
              </w:rPr>
              <w:t>Заявитель:</w:t>
            </w:r>
          </w:p>
        </w:tc>
        <w:tc>
          <w:tcPr>
            <w:tcW w:w="7420" w:type="dxa"/>
            <w:gridSpan w:val="2"/>
            <w:tcBorders>
              <w:top w:val="nil"/>
              <w:left w:val="nil"/>
              <w:bottom w:val="single" w:sz="4" w:space="0" w:color="auto"/>
              <w:right w:val="nil"/>
            </w:tcBorders>
          </w:tcPr>
          <w:p w:rsidR="00B77845" w:rsidRPr="00EA4247" w:rsidRDefault="00B77845" w:rsidP="00E92755">
            <w:pPr>
              <w:pStyle w:val="afa"/>
              <w:rPr>
                <w:rFonts w:ascii="Times New Roman" w:hAnsi="Times New Roman" w:cs="Times New Roman"/>
              </w:rPr>
            </w:pPr>
          </w:p>
        </w:tc>
      </w:tr>
      <w:tr w:rsidR="00B77845" w:rsidRPr="00B625B3" w:rsidTr="00E92755">
        <w:trPr>
          <w:gridAfter w:val="1"/>
          <w:wAfter w:w="259" w:type="dxa"/>
        </w:trPr>
        <w:tc>
          <w:tcPr>
            <w:tcW w:w="1960" w:type="dxa"/>
            <w:gridSpan w:val="2"/>
            <w:tcBorders>
              <w:top w:val="nil"/>
              <w:left w:val="nil"/>
              <w:bottom w:val="nil"/>
              <w:right w:val="nil"/>
            </w:tcBorders>
          </w:tcPr>
          <w:p w:rsidR="00B77845" w:rsidRPr="00EA4247" w:rsidRDefault="00B77845" w:rsidP="00E92755">
            <w:pPr>
              <w:pStyle w:val="afa"/>
              <w:rPr>
                <w:rFonts w:ascii="Times New Roman" w:hAnsi="Times New Roman" w:cs="Times New Roman"/>
              </w:rPr>
            </w:pPr>
          </w:p>
        </w:tc>
        <w:tc>
          <w:tcPr>
            <w:tcW w:w="7420" w:type="dxa"/>
            <w:gridSpan w:val="2"/>
            <w:tcBorders>
              <w:top w:val="nil"/>
              <w:left w:val="nil"/>
              <w:bottom w:val="nil"/>
              <w:right w:val="nil"/>
            </w:tcBorders>
          </w:tcPr>
          <w:p w:rsidR="00B77845" w:rsidRPr="00EA4247" w:rsidRDefault="00B77845" w:rsidP="00E92755">
            <w:pPr>
              <w:pStyle w:val="afa"/>
              <w:jc w:val="center"/>
              <w:rPr>
                <w:rFonts w:ascii="Times New Roman" w:hAnsi="Times New Roman" w:cs="Times New Roman"/>
              </w:rPr>
            </w:pPr>
          </w:p>
        </w:tc>
      </w:tr>
      <w:tr w:rsidR="00B77845" w:rsidRPr="00B625B3" w:rsidTr="00E92755">
        <w:trPr>
          <w:gridAfter w:val="1"/>
          <w:wAfter w:w="259" w:type="dxa"/>
        </w:trPr>
        <w:tc>
          <w:tcPr>
            <w:tcW w:w="9380" w:type="dxa"/>
            <w:gridSpan w:val="4"/>
            <w:tcBorders>
              <w:top w:val="nil"/>
              <w:left w:val="nil"/>
              <w:bottom w:val="single" w:sz="4" w:space="0" w:color="auto"/>
              <w:right w:val="nil"/>
            </w:tcBorders>
          </w:tcPr>
          <w:p w:rsidR="00B77845" w:rsidRPr="00EA4247" w:rsidRDefault="00B77845" w:rsidP="00E92755">
            <w:pPr>
              <w:pStyle w:val="afa"/>
              <w:rPr>
                <w:rFonts w:ascii="Times New Roman" w:hAnsi="Times New Roman" w:cs="Times New Roman"/>
              </w:rPr>
            </w:pPr>
          </w:p>
        </w:tc>
      </w:tr>
      <w:tr w:rsidR="00B77845" w:rsidRPr="00B625B3" w:rsidTr="00E92755">
        <w:trPr>
          <w:gridAfter w:val="1"/>
          <w:wAfter w:w="259" w:type="dxa"/>
        </w:trPr>
        <w:tc>
          <w:tcPr>
            <w:tcW w:w="9380" w:type="dxa"/>
            <w:gridSpan w:val="4"/>
            <w:tcBorders>
              <w:top w:val="nil"/>
              <w:left w:val="nil"/>
              <w:bottom w:val="nil"/>
              <w:right w:val="nil"/>
            </w:tcBorders>
          </w:tcPr>
          <w:p w:rsidR="00B77845" w:rsidRPr="00EA4247" w:rsidRDefault="00B77845" w:rsidP="00E92755">
            <w:pPr>
              <w:pStyle w:val="afa"/>
              <w:jc w:val="center"/>
              <w:rPr>
                <w:rFonts w:ascii="Times New Roman" w:hAnsi="Times New Roman" w:cs="Times New Roman"/>
              </w:rPr>
            </w:pPr>
            <w:r w:rsidRPr="00EA4247">
              <w:rPr>
                <w:rFonts w:ascii="Times New Roman" w:hAnsi="Times New Roman" w:cs="Times New Roman"/>
              </w:rPr>
              <w:t>(должность, Ф.И.О.. дата, подпись)</w:t>
            </w:r>
          </w:p>
        </w:tc>
      </w:tr>
    </w:tbl>
    <w:p w:rsidR="00AA56DA" w:rsidRDefault="00AA56DA" w:rsidP="00AA56DA">
      <w:pPr>
        <w:widowControl w:val="0"/>
        <w:autoSpaceDE w:val="0"/>
        <w:autoSpaceDN w:val="0"/>
        <w:outlineLvl w:val="0"/>
        <w:rPr>
          <w:rFonts w:ascii="Times New Roman" w:eastAsiaTheme="majorEastAsia" w:hAnsi="Times New Roman"/>
          <w:szCs w:val="26"/>
        </w:rPr>
      </w:pPr>
      <w:bookmarkStart w:id="5" w:name="Par34"/>
      <w:bookmarkEnd w:id="5"/>
    </w:p>
    <w:p w:rsidR="00AA56DA" w:rsidRDefault="00AA56DA">
      <w:pPr>
        <w:spacing w:after="200" w:line="276" w:lineRule="auto"/>
        <w:jc w:val="left"/>
        <w:rPr>
          <w:rFonts w:ascii="Times New Roman" w:eastAsiaTheme="majorEastAsia" w:hAnsi="Times New Roman"/>
          <w:szCs w:val="26"/>
        </w:rPr>
      </w:pPr>
      <w:bookmarkStart w:id="6" w:name="_GoBack"/>
      <w:bookmarkEnd w:id="6"/>
    </w:p>
    <w:sectPr w:rsidR="00AA56DA" w:rsidSect="0012620E">
      <w:pgSz w:w="11906" w:h="16838"/>
      <w:pgMar w:top="1134" w:right="567" w:bottom="993" w:left="1701"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1A7" w:rsidRDefault="00C611A7" w:rsidP="00185273">
      <w:r>
        <w:separator/>
      </w:r>
    </w:p>
  </w:endnote>
  <w:endnote w:type="continuationSeparator" w:id="1">
    <w:p w:rsidR="00C611A7" w:rsidRDefault="00C611A7" w:rsidP="001852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1A7" w:rsidRDefault="00C611A7" w:rsidP="00185273">
      <w:r>
        <w:separator/>
      </w:r>
    </w:p>
  </w:footnote>
  <w:footnote w:type="continuationSeparator" w:id="1">
    <w:p w:rsidR="00C611A7" w:rsidRDefault="00C611A7" w:rsidP="001852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1AC" w:rsidRDefault="00F661AC" w:rsidP="00E92755">
    <w:pPr>
      <w:pStyle w:val="ac"/>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1716F"/>
    <w:multiLevelType w:val="hybridMultilevel"/>
    <w:tmpl w:val="31001F2E"/>
    <w:lvl w:ilvl="0" w:tplc="7788F78A">
      <w:start w:val="1"/>
      <w:numFmt w:val="decimal"/>
      <w:lvlText w:val="%1."/>
      <w:lvlJc w:val="left"/>
      <w:pPr>
        <w:ind w:left="1068" w:hanging="360"/>
      </w:pPr>
      <w:rPr>
        <w:rFonts w:eastAsia="Calibri"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850185D"/>
    <w:multiLevelType w:val="hybridMultilevel"/>
    <w:tmpl w:val="265CEEE2"/>
    <w:lvl w:ilvl="0" w:tplc="75E09C14">
      <w:start w:val="1"/>
      <w:numFmt w:val="decimal"/>
      <w:lvlText w:val="%1."/>
      <w:lvlJc w:val="left"/>
      <w:pPr>
        <w:ind w:left="1068" w:hanging="360"/>
      </w:pPr>
      <w:rPr>
        <w:rFonts w:eastAsia="Calibri"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B3465E8"/>
    <w:multiLevelType w:val="hybridMultilevel"/>
    <w:tmpl w:val="CA4A10BA"/>
    <w:lvl w:ilvl="0" w:tplc="066843BA">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nsid w:val="6F057431"/>
    <w:multiLevelType w:val="hybridMultilevel"/>
    <w:tmpl w:val="16146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f-13">
    <w15:presenceInfo w15:providerId="None" w15:userId="gf-1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FB6919"/>
    <w:rsid w:val="00000CD2"/>
    <w:rsid w:val="00013EE9"/>
    <w:rsid w:val="000172D9"/>
    <w:rsid w:val="00017778"/>
    <w:rsid w:val="00022339"/>
    <w:rsid w:val="00022CAC"/>
    <w:rsid w:val="00024253"/>
    <w:rsid w:val="0002637D"/>
    <w:rsid w:val="0003045B"/>
    <w:rsid w:val="0003318B"/>
    <w:rsid w:val="00034353"/>
    <w:rsid w:val="00037A40"/>
    <w:rsid w:val="00054919"/>
    <w:rsid w:val="00057863"/>
    <w:rsid w:val="00065E3E"/>
    <w:rsid w:val="0006719D"/>
    <w:rsid w:val="00067276"/>
    <w:rsid w:val="00074763"/>
    <w:rsid w:val="000810A7"/>
    <w:rsid w:val="00086ACF"/>
    <w:rsid w:val="00090535"/>
    <w:rsid w:val="00090E6E"/>
    <w:rsid w:val="000971B8"/>
    <w:rsid w:val="000A2F35"/>
    <w:rsid w:val="000A39FC"/>
    <w:rsid w:val="000A7120"/>
    <w:rsid w:val="000A7A8F"/>
    <w:rsid w:val="000B04EC"/>
    <w:rsid w:val="000B0BC0"/>
    <w:rsid w:val="000C288E"/>
    <w:rsid w:val="000C7944"/>
    <w:rsid w:val="000D3EE4"/>
    <w:rsid w:val="000D45C5"/>
    <w:rsid w:val="000D5492"/>
    <w:rsid w:val="000D6D12"/>
    <w:rsid w:val="000E2177"/>
    <w:rsid w:val="000E782F"/>
    <w:rsid w:val="000F18FB"/>
    <w:rsid w:val="001114C6"/>
    <w:rsid w:val="0011191E"/>
    <w:rsid w:val="00112B1E"/>
    <w:rsid w:val="0011393E"/>
    <w:rsid w:val="00122A16"/>
    <w:rsid w:val="0012342F"/>
    <w:rsid w:val="00123586"/>
    <w:rsid w:val="001249A3"/>
    <w:rsid w:val="0012620E"/>
    <w:rsid w:val="00126B2F"/>
    <w:rsid w:val="00134AD1"/>
    <w:rsid w:val="001408D0"/>
    <w:rsid w:val="0014132F"/>
    <w:rsid w:val="00141FCE"/>
    <w:rsid w:val="00142B8A"/>
    <w:rsid w:val="0014343F"/>
    <w:rsid w:val="001471D5"/>
    <w:rsid w:val="0015059C"/>
    <w:rsid w:val="00155F26"/>
    <w:rsid w:val="00157548"/>
    <w:rsid w:val="001613F3"/>
    <w:rsid w:val="00165236"/>
    <w:rsid w:val="00167621"/>
    <w:rsid w:val="00167F43"/>
    <w:rsid w:val="001720A9"/>
    <w:rsid w:val="00181BB7"/>
    <w:rsid w:val="00182A67"/>
    <w:rsid w:val="00184729"/>
    <w:rsid w:val="00185273"/>
    <w:rsid w:val="0018663E"/>
    <w:rsid w:val="00190DCA"/>
    <w:rsid w:val="001933CE"/>
    <w:rsid w:val="001948D3"/>
    <w:rsid w:val="001948E7"/>
    <w:rsid w:val="00195574"/>
    <w:rsid w:val="00195CDF"/>
    <w:rsid w:val="001B2D7A"/>
    <w:rsid w:val="001B49EF"/>
    <w:rsid w:val="001C1F05"/>
    <w:rsid w:val="001C3A37"/>
    <w:rsid w:val="001C3B30"/>
    <w:rsid w:val="001E7F69"/>
    <w:rsid w:val="001F1320"/>
    <w:rsid w:val="001F741D"/>
    <w:rsid w:val="00201274"/>
    <w:rsid w:val="00201720"/>
    <w:rsid w:val="00214148"/>
    <w:rsid w:val="00214817"/>
    <w:rsid w:val="002173D2"/>
    <w:rsid w:val="002248AA"/>
    <w:rsid w:val="00227BC6"/>
    <w:rsid w:val="00230750"/>
    <w:rsid w:val="002355BD"/>
    <w:rsid w:val="0023660E"/>
    <w:rsid w:val="00242140"/>
    <w:rsid w:val="002424F8"/>
    <w:rsid w:val="00251A08"/>
    <w:rsid w:val="00254F3D"/>
    <w:rsid w:val="00260F98"/>
    <w:rsid w:val="00262C3E"/>
    <w:rsid w:val="002669F9"/>
    <w:rsid w:val="00274231"/>
    <w:rsid w:val="00275C86"/>
    <w:rsid w:val="002806BA"/>
    <w:rsid w:val="0028243D"/>
    <w:rsid w:val="002868A2"/>
    <w:rsid w:val="0028750F"/>
    <w:rsid w:val="00287F5B"/>
    <w:rsid w:val="002919CF"/>
    <w:rsid w:val="00297A8E"/>
    <w:rsid w:val="002A5082"/>
    <w:rsid w:val="002A666C"/>
    <w:rsid w:val="002A6836"/>
    <w:rsid w:val="002B65E1"/>
    <w:rsid w:val="002B7418"/>
    <w:rsid w:val="002B760A"/>
    <w:rsid w:val="002B7D47"/>
    <w:rsid w:val="002C293D"/>
    <w:rsid w:val="002C4752"/>
    <w:rsid w:val="002D5E22"/>
    <w:rsid w:val="002E0D77"/>
    <w:rsid w:val="002E2AC7"/>
    <w:rsid w:val="002E2D96"/>
    <w:rsid w:val="002E4B6A"/>
    <w:rsid w:val="002E56A2"/>
    <w:rsid w:val="002E6034"/>
    <w:rsid w:val="002F0D93"/>
    <w:rsid w:val="002F10C1"/>
    <w:rsid w:val="002F1E5A"/>
    <w:rsid w:val="002F5E85"/>
    <w:rsid w:val="002F7DEC"/>
    <w:rsid w:val="00301032"/>
    <w:rsid w:val="00301359"/>
    <w:rsid w:val="003035A0"/>
    <w:rsid w:val="00313C83"/>
    <w:rsid w:val="00314356"/>
    <w:rsid w:val="00320751"/>
    <w:rsid w:val="00321724"/>
    <w:rsid w:val="00330AC7"/>
    <w:rsid w:val="00336CA8"/>
    <w:rsid w:val="00345812"/>
    <w:rsid w:val="003467FD"/>
    <w:rsid w:val="00352A5A"/>
    <w:rsid w:val="003535FA"/>
    <w:rsid w:val="003562C5"/>
    <w:rsid w:val="00356652"/>
    <w:rsid w:val="00360E18"/>
    <w:rsid w:val="00365488"/>
    <w:rsid w:val="0038054D"/>
    <w:rsid w:val="003844C4"/>
    <w:rsid w:val="003879B9"/>
    <w:rsid w:val="003879DF"/>
    <w:rsid w:val="00392BEE"/>
    <w:rsid w:val="0039498C"/>
    <w:rsid w:val="00395A54"/>
    <w:rsid w:val="003970BB"/>
    <w:rsid w:val="00397BF2"/>
    <w:rsid w:val="003A12D1"/>
    <w:rsid w:val="003A19A8"/>
    <w:rsid w:val="003A5F23"/>
    <w:rsid w:val="003B5013"/>
    <w:rsid w:val="003C115F"/>
    <w:rsid w:val="003C2621"/>
    <w:rsid w:val="003D1B4F"/>
    <w:rsid w:val="003D2703"/>
    <w:rsid w:val="003D3F9D"/>
    <w:rsid w:val="003E050C"/>
    <w:rsid w:val="003E39C8"/>
    <w:rsid w:val="003F49EB"/>
    <w:rsid w:val="00400AAC"/>
    <w:rsid w:val="00403B1B"/>
    <w:rsid w:val="0041181C"/>
    <w:rsid w:val="00414128"/>
    <w:rsid w:val="004222D7"/>
    <w:rsid w:val="0043148E"/>
    <w:rsid w:val="00431920"/>
    <w:rsid w:val="00432F82"/>
    <w:rsid w:val="00437358"/>
    <w:rsid w:val="00442962"/>
    <w:rsid w:val="00451FC1"/>
    <w:rsid w:val="00452BB3"/>
    <w:rsid w:val="00457F52"/>
    <w:rsid w:val="00460EA2"/>
    <w:rsid w:val="00476484"/>
    <w:rsid w:val="00476794"/>
    <w:rsid w:val="00486F72"/>
    <w:rsid w:val="00487383"/>
    <w:rsid w:val="0049000D"/>
    <w:rsid w:val="00497939"/>
    <w:rsid w:val="004A269C"/>
    <w:rsid w:val="004A6833"/>
    <w:rsid w:val="004A78E3"/>
    <w:rsid w:val="004C0326"/>
    <w:rsid w:val="004C7178"/>
    <w:rsid w:val="004D13DC"/>
    <w:rsid w:val="004D2A57"/>
    <w:rsid w:val="004D380C"/>
    <w:rsid w:val="004D47E8"/>
    <w:rsid w:val="004E0D31"/>
    <w:rsid w:val="004E14E6"/>
    <w:rsid w:val="004E191B"/>
    <w:rsid w:val="004E1BF9"/>
    <w:rsid w:val="00501747"/>
    <w:rsid w:val="0050245B"/>
    <w:rsid w:val="00503200"/>
    <w:rsid w:val="005113EE"/>
    <w:rsid w:val="00511474"/>
    <w:rsid w:val="00515350"/>
    <w:rsid w:val="00515607"/>
    <w:rsid w:val="005216E3"/>
    <w:rsid w:val="00522785"/>
    <w:rsid w:val="00527ADD"/>
    <w:rsid w:val="00527D7F"/>
    <w:rsid w:val="00533B36"/>
    <w:rsid w:val="00533F0A"/>
    <w:rsid w:val="00534C29"/>
    <w:rsid w:val="0053606C"/>
    <w:rsid w:val="00540BA6"/>
    <w:rsid w:val="0054604B"/>
    <w:rsid w:val="005561BB"/>
    <w:rsid w:val="00556B27"/>
    <w:rsid w:val="0055772E"/>
    <w:rsid w:val="00566F1B"/>
    <w:rsid w:val="005677B2"/>
    <w:rsid w:val="005778C7"/>
    <w:rsid w:val="00591F82"/>
    <w:rsid w:val="00592E24"/>
    <w:rsid w:val="00593185"/>
    <w:rsid w:val="005949DD"/>
    <w:rsid w:val="00595B94"/>
    <w:rsid w:val="005A642F"/>
    <w:rsid w:val="005A656C"/>
    <w:rsid w:val="005A6C51"/>
    <w:rsid w:val="005A7E60"/>
    <w:rsid w:val="005B02C1"/>
    <w:rsid w:val="005C4DD1"/>
    <w:rsid w:val="005D1F68"/>
    <w:rsid w:val="005D3354"/>
    <w:rsid w:val="005D619D"/>
    <w:rsid w:val="005E1300"/>
    <w:rsid w:val="005E63E8"/>
    <w:rsid w:val="005E6CEB"/>
    <w:rsid w:val="005F0E23"/>
    <w:rsid w:val="005F2852"/>
    <w:rsid w:val="005F7D33"/>
    <w:rsid w:val="006015E1"/>
    <w:rsid w:val="006028AA"/>
    <w:rsid w:val="00605932"/>
    <w:rsid w:val="00610B4D"/>
    <w:rsid w:val="006140F7"/>
    <w:rsid w:val="00620D86"/>
    <w:rsid w:val="00621568"/>
    <w:rsid w:val="00625E0D"/>
    <w:rsid w:val="00632188"/>
    <w:rsid w:val="006334B4"/>
    <w:rsid w:val="00633E61"/>
    <w:rsid w:val="006404EE"/>
    <w:rsid w:val="00640521"/>
    <w:rsid w:val="00643F37"/>
    <w:rsid w:val="006443B2"/>
    <w:rsid w:val="00646E4B"/>
    <w:rsid w:val="00646F98"/>
    <w:rsid w:val="00650B0A"/>
    <w:rsid w:val="00654A63"/>
    <w:rsid w:val="006553CB"/>
    <w:rsid w:val="0066624E"/>
    <w:rsid w:val="00667967"/>
    <w:rsid w:val="006712F1"/>
    <w:rsid w:val="00677DAB"/>
    <w:rsid w:val="00682CAA"/>
    <w:rsid w:val="006830D2"/>
    <w:rsid w:val="00685A73"/>
    <w:rsid w:val="00686F21"/>
    <w:rsid w:val="00686FE4"/>
    <w:rsid w:val="0069454F"/>
    <w:rsid w:val="00695F6D"/>
    <w:rsid w:val="006A30A8"/>
    <w:rsid w:val="006A5D29"/>
    <w:rsid w:val="006B136B"/>
    <w:rsid w:val="006C3165"/>
    <w:rsid w:val="006C3784"/>
    <w:rsid w:val="006C3F51"/>
    <w:rsid w:val="006C5D2D"/>
    <w:rsid w:val="006E11FD"/>
    <w:rsid w:val="006E33E7"/>
    <w:rsid w:val="006E3E99"/>
    <w:rsid w:val="006E7581"/>
    <w:rsid w:val="006F2D4F"/>
    <w:rsid w:val="006F7B2C"/>
    <w:rsid w:val="00700105"/>
    <w:rsid w:val="00704C89"/>
    <w:rsid w:val="00710F18"/>
    <w:rsid w:val="007156AC"/>
    <w:rsid w:val="00715ADF"/>
    <w:rsid w:val="0072019A"/>
    <w:rsid w:val="00722760"/>
    <w:rsid w:val="0072283D"/>
    <w:rsid w:val="00722B48"/>
    <w:rsid w:val="00727E1B"/>
    <w:rsid w:val="007310F3"/>
    <w:rsid w:val="00733241"/>
    <w:rsid w:val="00734981"/>
    <w:rsid w:val="0073536F"/>
    <w:rsid w:val="007445AA"/>
    <w:rsid w:val="007467C9"/>
    <w:rsid w:val="0074681D"/>
    <w:rsid w:val="00752A65"/>
    <w:rsid w:val="00756D05"/>
    <w:rsid w:val="007615C1"/>
    <w:rsid w:val="0076226D"/>
    <w:rsid w:val="007658AF"/>
    <w:rsid w:val="007713BB"/>
    <w:rsid w:val="00771540"/>
    <w:rsid w:val="00773B1F"/>
    <w:rsid w:val="00774724"/>
    <w:rsid w:val="007766EE"/>
    <w:rsid w:val="00777981"/>
    <w:rsid w:val="0078441E"/>
    <w:rsid w:val="007879F3"/>
    <w:rsid w:val="007918AD"/>
    <w:rsid w:val="007B48C0"/>
    <w:rsid w:val="007B7800"/>
    <w:rsid w:val="007B7F92"/>
    <w:rsid w:val="007C55EA"/>
    <w:rsid w:val="007C5835"/>
    <w:rsid w:val="007D0EDC"/>
    <w:rsid w:val="007D15CD"/>
    <w:rsid w:val="007E078D"/>
    <w:rsid w:val="007E4111"/>
    <w:rsid w:val="007E5605"/>
    <w:rsid w:val="007E630C"/>
    <w:rsid w:val="007F102F"/>
    <w:rsid w:val="007F1176"/>
    <w:rsid w:val="007F1633"/>
    <w:rsid w:val="00805F4F"/>
    <w:rsid w:val="008075C9"/>
    <w:rsid w:val="008102F9"/>
    <w:rsid w:val="008109B9"/>
    <w:rsid w:val="00813A0D"/>
    <w:rsid w:val="00814730"/>
    <w:rsid w:val="00820B7C"/>
    <w:rsid w:val="00822164"/>
    <w:rsid w:val="00822732"/>
    <w:rsid w:val="00822B7B"/>
    <w:rsid w:val="00824D44"/>
    <w:rsid w:val="00827452"/>
    <w:rsid w:val="00830911"/>
    <w:rsid w:val="00833D81"/>
    <w:rsid w:val="00835C2F"/>
    <w:rsid w:val="008432FF"/>
    <w:rsid w:val="008464CD"/>
    <w:rsid w:val="008510F2"/>
    <w:rsid w:val="00862C4C"/>
    <w:rsid w:val="00864434"/>
    <w:rsid w:val="00864C15"/>
    <w:rsid w:val="008701C0"/>
    <w:rsid w:val="00885ABF"/>
    <w:rsid w:val="00885BD8"/>
    <w:rsid w:val="00886FBE"/>
    <w:rsid w:val="008A69CF"/>
    <w:rsid w:val="008B1E93"/>
    <w:rsid w:val="008B250D"/>
    <w:rsid w:val="008B2E4A"/>
    <w:rsid w:val="008B4412"/>
    <w:rsid w:val="008B6C38"/>
    <w:rsid w:val="008C5155"/>
    <w:rsid w:val="008D3241"/>
    <w:rsid w:val="008D3280"/>
    <w:rsid w:val="008E0DAE"/>
    <w:rsid w:val="008E125E"/>
    <w:rsid w:val="008E258C"/>
    <w:rsid w:val="008E7804"/>
    <w:rsid w:val="008F38EB"/>
    <w:rsid w:val="009042B4"/>
    <w:rsid w:val="009047A0"/>
    <w:rsid w:val="00905B13"/>
    <w:rsid w:val="00910193"/>
    <w:rsid w:val="0091078A"/>
    <w:rsid w:val="00911F15"/>
    <w:rsid w:val="0091330B"/>
    <w:rsid w:val="009160C9"/>
    <w:rsid w:val="00924888"/>
    <w:rsid w:val="0092639B"/>
    <w:rsid w:val="00927AC7"/>
    <w:rsid w:val="009377BE"/>
    <w:rsid w:val="00937FCC"/>
    <w:rsid w:val="00943523"/>
    <w:rsid w:val="00943BBB"/>
    <w:rsid w:val="009457DC"/>
    <w:rsid w:val="00945FBD"/>
    <w:rsid w:val="009465DE"/>
    <w:rsid w:val="009549B7"/>
    <w:rsid w:val="0096405A"/>
    <w:rsid w:val="00964745"/>
    <w:rsid w:val="009651E4"/>
    <w:rsid w:val="00974263"/>
    <w:rsid w:val="00977D04"/>
    <w:rsid w:val="00983659"/>
    <w:rsid w:val="0098420C"/>
    <w:rsid w:val="00984629"/>
    <w:rsid w:val="0098763A"/>
    <w:rsid w:val="0099001A"/>
    <w:rsid w:val="00990699"/>
    <w:rsid w:val="00991DDD"/>
    <w:rsid w:val="009923E2"/>
    <w:rsid w:val="00992B99"/>
    <w:rsid w:val="00993579"/>
    <w:rsid w:val="00993C0F"/>
    <w:rsid w:val="009947EE"/>
    <w:rsid w:val="00994ADF"/>
    <w:rsid w:val="009A288B"/>
    <w:rsid w:val="009B0CBE"/>
    <w:rsid w:val="009B5A66"/>
    <w:rsid w:val="009B5D20"/>
    <w:rsid w:val="009C0197"/>
    <w:rsid w:val="009C05C7"/>
    <w:rsid w:val="009C06A4"/>
    <w:rsid w:val="009C4AD0"/>
    <w:rsid w:val="009C4CB4"/>
    <w:rsid w:val="009E0AFB"/>
    <w:rsid w:val="009E2C6D"/>
    <w:rsid w:val="009E4402"/>
    <w:rsid w:val="009F3BE3"/>
    <w:rsid w:val="009F4BE1"/>
    <w:rsid w:val="009F7BF3"/>
    <w:rsid w:val="00A03C28"/>
    <w:rsid w:val="00A10F43"/>
    <w:rsid w:val="00A154DE"/>
    <w:rsid w:val="00A20CCA"/>
    <w:rsid w:val="00A21DFD"/>
    <w:rsid w:val="00A24421"/>
    <w:rsid w:val="00A30BFF"/>
    <w:rsid w:val="00A33D67"/>
    <w:rsid w:val="00A34248"/>
    <w:rsid w:val="00A34A88"/>
    <w:rsid w:val="00A37992"/>
    <w:rsid w:val="00A46595"/>
    <w:rsid w:val="00A4719B"/>
    <w:rsid w:val="00A51801"/>
    <w:rsid w:val="00A55098"/>
    <w:rsid w:val="00A55381"/>
    <w:rsid w:val="00A5618C"/>
    <w:rsid w:val="00A56E13"/>
    <w:rsid w:val="00A57D92"/>
    <w:rsid w:val="00A70830"/>
    <w:rsid w:val="00A75A75"/>
    <w:rsid w:val="00A761C5"/>
    <w:rsid w:val="00A86BB7"/>
    <w:rsid w:val="00A87F25"/>
    <w:rsid w:val="00A913C4"/>
    <w:rsid w:val="00A9565E"/>
    <w:rsid w:val="00A95692"/>
    <w:rsid w:val="00AA0056"/>
    <w:rsid w:val="00AA1BAE"/>
    <w:rsid w:val="00AA4E47"/>
    <w:rsid w:val="00AA56DA"/>
    <w:rsid w:val="00AA5B47"/>
    <w:rsid w:val="00AA77F8"/>
    <w:rsid w:val="00AA7B5E"/>
    <w:rsid w:val="00AB423C"/>
    <w:rsid w:val="00AB6EA7"/>
    <w:rsid w:val="00AC0515"/>
    <w:rsid w:val="00AC1ACF"/>
    <w:rsid w:val="00AC1DD0"/>
    <w:rsid w:val="00AC2D7B"/>
    <w:rsid w:val="00AC306A"/>
    <w:rsid w:val="00AC3C8B"/>
    <w:rsid w:val="00AC3E05"/>
    <w:rsid w:val="00AC497F"/>
    <w:rsid w:val="00AD28B0"/>
    <w:rsid w:val="00AD3446"/>
    <w:rsid w:val="00AD792C"/>
    <w:rsid w:val="00AE19BC"/>
    <w:rsid w:val="00AE5E82"/>
    <w:rsid w:val="00AE6C49"/>
    <w:rsid w:val="00AF1A4A"/>
    <w:rsid w:val="00AF29AC"/>
    <w:rsid w:val="00AF334E"/>
    <w:rsid w:val="00B02241"/>
    <w:rsid w:val="00B03C4D"/>
    <w:rsid w:val="00B06606"/>
    <w:rsid w:val="00B077DC"/>
    <w:rsid w:val="00B106E6"/>
    <w:rsid w:val="00B17412"/>
    <w:rsid w:val="00B21FFA"/>
    <w:rsid w:val="00B42344"/>
    <w:rsid w:val="00B43272"/>
    <w:rsid w:val="00B529E2"/>
    <w:rsid w:val="00B63D0C"/>
    <w:rsid w:val="00B6548F"/>
    <w:rsid w:val="00B65E78"/>
    <w:rsid w:val="00B72CF3"/>
    <w:rsid w:val="00B733EC"/>
    <w:rsid w:val="00B752EF"/>
    <w:rsid w:val="00B77845"/>
    <w:rsid w:val="00B778F4"/>
    <w:rsid w:val="00B8052A"/>
    <w:rsid w:val="00B80A52"/>
    <w:rsid w:val="00B81CC8"/>
    <w:rsid w:val="00B8211A"/>
    <w:rsid w:val="00B86759"/>
    <w:rsid w:val="00B87997"/>
    <w:rsid w:val="00B90729"/>
    <w:rsid w:val="00B90EE5"/>
    <w:rsid w:val="00B91A47"/>
    <w:rsid w:val="00B96E9D"/>
    <w:rsid w:val="00B97B94"/>
    <w:rsid w:val="00BA0343"/>
    <w:rsid w:val="00BA55EC"/>
    <w:rsid w:val="00BA77EF"/>
    <w:rsid w:val="00BB355E"/>
    <w:rsid w:val="00BB46B7"/>
    <w:rsid w:val="00BB5EFC"/>
    <w:rsid w:val="00BB6B48"/>
    <w:rsid w:val="00BE637B"/>
    <w:rsid w:val="00BF1427"/>
    <w:rsid w:val="00BF57AE"/>
    <w:rsid w:val="00BF6AB9"/>
    <w:rsid w:val="00C03DD6"/>
    <w:rsid w:val="00C046AE"/>
    <w:rsid w:val="00C052BA"/>
    <w:rsid w:val="00C06ABA"/>
    <w:rsid w:val="00C13525"/>
    <w:rsid w:val="00C150DA"/>
    <w:rsid w:val="00C210AE"/>
    <w:rsid w:val="00C22C2B"/>
    <w:rsid w:val="00C2565A"/>
    <w:rsid w:val="00C34A60"/>
    <w:rsid w:val="00C351CD"/>
    <w:rsid w:val="00C36013"/>
    <w:rsid w:val="00C4033B"/>
    <w:rsid w:val="00C41C30"/>
    <w:rsid w:val="00C440E8"/>
    <w:rsid w:val="00C442E2"/>
    <w:rsid w:val="00C4604D"/>
    <w:rsid w:val="00C51CB7"/>
    <w:rsid w:val="00C53380"/>
    <w:rsid w:val="00C53D07"/>
    <w:rsid w:val="00C56C17"/>
    <w:rsid w:val="00C611A7"/>
    <w:rsid w:val="00C70EB4"/>
    <w:rsid w:val="00C7765D"/>
    <w:rsid w:val="00C84163"/>
    <w:rsid w:val="00C901A5"/>
    <w:rsid w:val="00C904AD"/>
    <w:rsid w:val="00C944CD"/>
    <w:rsid w:val="00CB3D64"/>
    <w:rsid w:val="00CB7975"/>
    <w:rsid w:val="00CC126B"/>
    <w:rsid w:val="00CC3E98"/>
    <w:rsid w:val="00CC54B5"/>
    <w:rsid w:val="00CC59F0"/>
    <w:rsid w:val="00CC6654"/>
    <w:rsid w:val="00CC6859"/>
    <w:rsid w:val="00CC77F0"/>
    <w:rsid w:val="00CD09F2"/>
    <w:rsid w:val="00CD3CE7"/>
    <w:rsid w:val="00CD425A"/>
    <w:rsid w:val="00CD563A"/>
    <w:rsid w:val="00CD7D6D"/>
    <w:rsid w:val="00CE58A6"/>
    <w:rsid w:val="00CE60D8"/>
    <w:rsid w:val="00CF2FE5"/>
    <w:rsid w:val="00CF38B1"/>
    <w:rsid w:val="00D01708"/>
    <w:rsid w:val="00D025C5"/>
    <w:rsid w:val="00D033EF"/>
    <w:rsid w:val="00D0777B"/>
    <w:rsid w:val="00D12DB1"/>
    <w:rsid w:val="00D145AB"/>
    <w:rsid w:val="00D24E79"/>
    <w:rsid w:val="00D30856"/>
    <w:rsid w:val="00D34332"/>
    <w:rsid w:val="00D36A84"/>
    <w:rsid w:val="00D36C7C"/>
    <w:rsid w:val="00D41E91"/>
    <w:rsid w:val="00D42082"/>
    <w:rsid w:val="00D4744B"/>
    <w:rsid w:val="00D50EBE"/>
    <w:rsid w:val="00D51F4D"/>
    <w:rsid w:val="00D520A2"/>
    <w:rsid w:val="00D54859"/>
    <w:rsid w:val="00D558B0"/>
    <w:rsid w:val="00D56CB1"/>
    <w:rsid w:val="00D56DBE"/>
    <w:rsid w:val="00D617C0"/>
    <w:rsid w:val="00D61B67"/>
    <w:rsid w:val="00D6237B"/>
    <w:rsid w:val="00D63F4F"/>
    <w:rsid w:val="00D67165"/>
    <w:rsid w:val="00D70EA8"/>
    <w:rsid w:val="00D733F9"/>
    <w:rsid w:val="00D73B28"/>
    <w:rsid w:val="00D804F4"/>
    <w:rsid w:val="00D8123E"/>
    <w:rsid w:val="00D82323"/>
    <w:rsid w:val="00D82EA2"/>
    <w:rsid w:val="00D85372"/>
    <w:rsid w:val="00D85919"/>
    <w:rsid w:val="00D868B1"/>
    <w:rsid w:val="00D900BA"/>
    <w:rsid w:val="00D9216D"/>
    <w:rsid w:val="00D95571"/>
    <w:rsid w:val="00D95C03"/>
    <w:rsid w:val="00D96642"/>
    <w:rsid w:val="00DA5418"/>
    <w:rsid w:val="00DB00B9"/>
    <w:rsid w:val="00DB2AAE"/>
    <w:rsid w:val="00DB3257"/>
    <w:rsid w:val="00DC2CCD"/>
    <w:rsid w:val="00DC4594"/>
    <w:rsid w:val="00DD0E40"/>
    <w:rsid w:val="00DD7612"/>
    <w:rsid w:val="00DE447A"/>
    <w:rsid w:val="00DE54FC"/>
    <w:rsid w:val="00E02BFE"/>
    <w:rsid w:val="00E03462"/>
    <w:rsid w:val="00E10401"/>
    <w:rsid w:val="00E15999"/>
    <w:rsid w:val="00E15A35"/>
    <w:rsid w:val="00E2090A"/>
    <w:rsid w:val="00E25B46"/>
    <w:rsid w:val="00E31A24"/>
    <w:rsid w:val="00E32FE7"/>
    <w:rsid w:val="00E33F7F"/>
    <w:rsid w:val="00E368A3"/>
    <w:rsid w:val="00E37459"/>
    <w:rsid w:val="00E47A4E"/>
    <w:rsid w:val="00E51279"/>
    <w:rsid w:val="00E5238A"/>
    <w:rsid w:val="00E54612"/>
    <w:rsid w:val="00E57F0B"/>
    <w:rsid w:val="00E63015"/>
    <w:rsid w:val="00E67DCD"/>
    <w:rsid w:val="00E67E57"/>
    <w:rsid w:val="00E749CA"/>
    <w:rsid w:val="00E75CF3"/>
    <w:rsid w:val="00E83F7B"/>
    <w:rsid w:val="00E861FC"/>
    <w:rsid w:val="00E90D56"/>
    <w:rsid w:val="00E92755"/>
    <w:rsid w:val="00EB6BD8"/>
    <w:rsid w:val="00EC1956"/>
    <w:rsid w:val="00EC65B0"/>
    <w:rsid w:val="00ED0D79"/>
    <w:rsid w:val="00ED4AF1"/>
    <w:rsid w:val="00ED7EB9"/>
    <w:rsid w:val="00EE48F3"/>
    <w:rsid w:val="00EF01F3"/>
    <w:rsid w:val="00EF3E6F"/>
    <w:rsid w:val="00EF5CC8"/>
    <w:rsid w:val="00EF6243"/>
    <w:rsid w:val="00F004E6"/>
    <w:rsid w:val="00F01544"/>
    <w:rsid w:val="00F01FB8"/>
    <w:rsid w:val="00F021BB"/>
    <w:rsid w:val="00F03909"/>
    <w:rsid w:val="00F135C1"/>
    <w:rsid w:val="00F138C5"/>
    <w:rsid w:val="00F13BB6"/>
    <w:rsid w:val="00F142F9"/>
    <w:rsid w:val="00F27175"/>
    <w:rsid w:val="00F3150D"/>
    <w:rsid w:val="00F33049"/>
    <w:rsid w:val="00F35B82"/>
    <w:rsid w:val="00F40CC1"/>
    <w:rsid w:val="00F53904"/>
    <w:rsid w:val="00F57DD0"/>
    <w:rsid w:val="00F6326F"/>
    <w:rsid w:val="00F6477A"/>
    <w:rsid w:val="00F64EF9"/>
    <w:rsid w:val="00F661AC"/>
    <w:rsid w:val="00F67C90"/>
    <w:rsid w:val="00F8071F"/>
    <w:rsid w:val="00F811C0"/>
    <w:rsid w:val="00F83CDB"/>
    <w:rsid w:val="00F85188"/>
    <w:rsid w:val="00F94453"/>
    <w:rsid w:val="00F95BE9"/>
    <w:rsid w:val="00FA05D0"/>
    <w:rsid w:val="00FA1AAC"/>
    <w:rsid w:val="00FA4B32"/>
    <w:rsid w:val="00FB498E"/>
    <w:rsid w:val="00FB4D59"/>
    <w:rsid w:val="00FB4E2C"/>
    <w:rsid w:val="00FB541D"/>
    <w:rsid w:val="00FB62B7"/>
    <w:rsid w:val="00FB6401"/>
    <w:rsid w:val="00FB6919"/>
    <w:rsid w:val="00FC084C"/>
    <w:rsid w:val="00FC20F6"/>
    <w:rsid w:val="00FC35EC"/>
    <w:rsid w:val="00FC52F3"/>
    <w:rsid w:val="00FD48DB"/>
    <w:rsid w:val="00FD6056"/>
    <w:rsid w:val="00FD7DA4"/>
    <w:rsid w:val="00FE4C3B"/>
    <w:rsid w:val="00FE7801"/>
    <w:rsid w:val="00FF12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D7F"/>
    <w:pPr>
      <w:spacing w:after="0" w:line="240" w:lineRule="auto"/>
      <w:jc w:val="both"/>
    </w:pPr>
    <w:rPr>
      <w:rFonts w:ascii="SchoolBook" w:eastAsia="Times New Roman" w:hAnsi="SchoolBook" w:cs="Times New Roman"/>
      <w:sz w:val="26"/>
      <w:szCs w:val="20"/>
      <w:lang w:eastAsia="ru-RU"/>
    </w:rPr>
  </w:style>
  <w:style w:type="paragraph" w:styleId="1">
    <w:name w:val="heading 1"/>
    <w:basedOn w:val="a"/>
    <w:next w:val="a"/>
    <w:link w:val="10"/>
    <w:uiPriority w:val="9"/>
    <w:qFormat/>
    <w:rsid w:val="00AE5E82"/>
    <w:pPr>
      <w:keepNext/>
      <w:jc w:val="center"/>
      <w:outlineLvl w:val="0"/>
    </w:pPr>
    <w:rPr>
      <w:rFonts w:ascii="Times New Roman" w:hAnsi="Times New Roman"/>
      <w:b/>
      <w:bCs/>
      <w:color w:val="000000"/>
      <w:sz w:val="24"/>
      <w:szCs w:val="24"/>
    </w:rPr>
  </w:style>
  <w:style w:type="paragraph" w:styleId="2">
    <w:name w:val="heading 2"/>
    <w:basedOn w:val="a"/>
    <w:next w:val="a"/>
    <w:link w:val="20"/>
    <w:uiPriority w:val="9"/>
    <w:semiHidden/>
    <w:unhideWhenUsed/>
    <w:qFormat/>
    <w:rsid w:val="00431920"/>
    <w:pPr>
      <w:keepNext/>
      <w:keepLines/>
      <w:spacing w:before="200"/>
      <w:outlineLvl w:val="1"/>
    </w:pPr>
    <w:rPr>
      <w:rFonts w:asciiTheme="majorHAnsi" w:eastAsiaTheme="majorEastAsia" w:hAnsiTheme="majorHAnsi" w:cstheme="majorBidi"/>
      <w:b/>
      <w:bCs/>
      <w:color w:val="4F81BD" w:themeColor="accent1"/>
      <w:szCs w:val="26"/>
    </w:rPr>
  </w:style>
  <w:style w:type="paragraph" w:styleId="3">
    <w:name w:val="heading 3"/>
    <w:basedOn w:val="a"/>
    <w:next w:val="a"/>
    <w:link w:val="30"/>
    <w:uiPriority w:val="9"/>
    <w:semiHidden/>
    <w:unhideWhenUsed/>
    <w:qFormat/>
    <w:rsid w:val="00D6237B"/>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AC3C8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7D7F"/>
    <w:pPr>
      <w:spacing w:after="0" w:line="240" w:lineRule="auto"/>
    </w:pPr>
  </w:style>
  <w:style w:type="table" w:styleId="a4">
    <w:name w:val="Table Grid"/>
    <w:basedOn w:val="a1"/>
    <w:uiPriority w:val="59"/>
    <w:rsid w:val="00527D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527D7F"/>
    <w:pPr>
      <w:spacing w:line="360" w:lineRule="auto"/>
      <w:ind w:firstLine="720"/>
    </w:pPr>
  </w:style>
  <w:style w:type="character" w:customStyle="1" w:styleId="a6">
    <w:name w:val="Основной текст с отступом Знак"/>
    <w:basedOn w:val="a0"/>
    <w:link w:val="a5"/>
    <w:rsid w:val="00527D7F"/>
    <w:rPr>
      <w:rFonts w:ascii="SchoolBook" w:eastAsia="Times New Roman" w:hAnsi="SchoolBook" w:cs="Times New Roman"/>
      <w:sz w:val="26"/>
      <w:szCs w:val="20"/>
      <w:lang w:eastAsia="ru-RU"/>
    </w:rPr>
  </w:style>
  <w:style w:type="paragraph" w:styleId="a7">
    <w:name w:val="List Paragraph"/>
    <w:aliases w:val="Абзац списка для документа"/>
    <w:basedOn w:val="a"/>
    <w:link w:val="a8"/>
    <w:uiPriority w:val="34"/>
    <w:qFormat/>
    <w:rsid w:val="00527D7F"/>
    <w:pPr>
      <w:ind w:left="720"/>
      <w:contextualSpacing/>
    </w:pPr>
  </w:style>
  <w:style w:type="character" w:customStyle="1" w:styleId="10">
    <w:name w:val="Заголовок 1 Знак"/>
    <w:basedOn w:val="a0"/>
    <w:link w:val="1"/>
    <w:uiPriority w:val="9"/>
    <w:rsid w:val="00AE5E82"/>
    <w:rPr>
      <w:rFonts w:ascii="Times New Roman" w:eastAsia="Times New Roman" w:hAnsi="Times New Roman" w:cs="Times New Roman"/>
      <w:b/>
      <w:bCs/>
      <w:color w:val="000000"/>
      <w:sz w:val="24"/>
      <w:szCs w:val="24"/>
      <w:lang w:eastAsia="ru-RU"/>
    </w:rPr>
  </w:style>
  <w:style w:type="character" w:customStyle="1" w:styleId="70">
    <w:name w:val="Заголовок 7 Знак"/>
    <w:basedOn w:val="a0"/>
    <w:link w:val="7"/>
    <w:uiPriority w:val="9"/>
    <w:rsid w:val="00AC3C8B"/>
    <w:rPr>
      <w:rFonts w:asciiTheme="majorHAnsi" w:eastAsiaTheme="majorEastAsia" w:hAnsiTheme="majorHAnsi" w:cstheme="majorBidi"/>
      <w:i/>
      <w:iCs/>
      <w:color w:val="404040" w:themeColor="text1" w:themeTint="BF"/>
      <w:sz w:val="26"/>
      <w:szCs w:val="20"/>
      <w:lang w:eastAsia="ru-RU"/>
    </w:rPr>
  </w:style>
  <w:style w:type="paragraph" w:styleId="21">
    <w:name w:val="Body Text Indent 2"/>
    <w:basedOn w:val="a"/>
    <w:link w:val="22"/>
    <w:uiPriority w:val="99"/>
    <w:unhideWhenUsed/>
    <w:rsid w:val="00593185"/>
    <w:pPr>
      <w:ind w:firstLine="709"/>
    </w:pPr>
    <w:rPr>
      <w:rFonts w:ascii="Times New Roman" w:hAnsi="Times New Roman"/>
      <w:sz w:val="25"/>
      <w:szCs w:val="25"/>
    </w:rPr>
  </w:style>
  <w:style w:type="character" w:customStyle="1" w:styleId="22">
    <w:name w:val="Основной текст с отступом 2 Знак"/>
    <w:basedOn w:val="a0"/>
    <w:link w:val="21"/>
    <w:uiPriority w:val="99"/>
    <w:rsid w:val="00593185"/>
    <w:rPr>
      <w:rFonts w:ascii="Times New Roman" w:eastAsia="Times New Roman" w:hAnsi="Times New Roman" w:cs="Times New Roman"/>
      <w:sz w:val="25"/>
      <w:szCs w:val="25"/>
      <w:lang w:eastAsia="ru-RU"/>
    </w:rPr>
  </w:style>
  <w:style w:type="paragraph" w:styleId="a9">
    <w:name w:val="Balloon Text"/>
    <w:basedOn w:val="a"/>
    <w:link w:val="aa"/>
    <w:uiPriority w:val="99"/>
    <w:semiHidden/>
    <w:unhideWhenUsed/>
    <w:rsid w:val="00C51CB7"/>
    <w:rPr>
      <w:rFonts w:ascii="Tahoma" w:hAnsi="Tahoma" w:cs="Tahoma"/>
      <w:sz w:val="16"/>
      <w:szCs w:val="16"/>
    </w:rPr>
  </w:style>
  <w:style w:type="character" w:customStyle="1" w:styleId="aa">
    <w:name w:val="Текст выноски Знак"/>
    <w:basedOn w:val="a0"/>
    <w:link w:val="a9"/>
    <w:uiPriority w:val="99"/>
    <w:semiHidden/>
    <w:rsid w:val="00C51CB7"/>
    <w:rPr>
      <w:rFonts w:ascii="Tahoma" w:eastAsia="Times New Roman" w:hAnsi="Tahoma" w:cs="Tahoma"/>
      <w:sz w:val="16"/>
      <w:szCs w:val="16"/>
      <w:lang w:eastAsia="ru-RU"/>
    </w:rPr>
  </w:style>
  <w:style w:type="character" w:customStyle="1" w:styleId="FontStyle12">
    <w:name w:val="Font Style12"/>
    <w:uiPriority w:val="99"/>
    <w:rsid w:val="00F95BE9"/>
    <w:rPr>
      <w:rFonts w:ascii="Times New Roman" w:hAnsi="Times New Roman" w:cs="Times New Roman"/>
      <w:b/>
      <w:bCs/>
      <w:sz w:val="24"/>
      <w:szCs w:val="24"/>
    </w:rPr>
  </w:style>
  <w:style w:type="character" w:customStyle="1" w:styleId="30">
    <w:name w:val="Заголовок 3 Знак"/>
    <w:basedOn w:val="a0"/>
    <w:link w:val="3"/>
    <w:uiPriority w:val="9"/>
    <w:rsid w:val="00D6237B"/>
    <w:rPr>
      <w:rFonts w:asciiTheme="majorHAnsi" w:eastAsiaTheme="majorEastAsia" w:hAnsiTheme="majorHAnsi" w:cstheme="majorBidi"/>
      <w:b/>
      <w:bCs/>
      <w:color w:val="4F81BD" w:themeColor="accent1"/>
      <w:sz w:val="26"/>
      <w:szCs w:val="20"/>
      <w:lang w:eastAsia="ru-RU"/>
    </w:rPr>
  </w:style>
  <w:style w:type="paragraph" w:customStyle="1" w:styleId="ConsPlusTitle">
    <w:name w:val="ConsPlusTitle"/>
    <w:uiPriority w:val="99"/>
    <w:rsid w:val="00974263"/>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apple-converted-space">
    <w:name w:val="apple-converted-space"/>
    <w:basedOn w:val="a0"/>
    <w:rsid w:val="00974263"/>
  </w:style>
  <w:style w:type="character" w:styleId="ab">
    <w:name w:val="Strong"/>
    <w:basedOn w:val="a0"/>
    <w:uiPriority w:val="22"/>
    <w:qFormat/>
    <w:rsid w:val="00814730"/>
    <w:rPr>
      <w:b/>
      <w:bCs/>
    </w:rPr>
  </w:style>
  <w:style w:type="paragraph" w:styleId="ac">
    <w:name w:val="header"/>
    <w:basedOn w:val="a"/>
    <w:link w:val="ad"/>
    <w:uiPriority w:val="99"/>
    <w:unhideWhenUsed/>
    <w:rsid w:val="00185273"/>
    <w:pPr>
      <w:tabs>
        <w:tab w:val="center" w:pos="4677"/>
        <w:tab w:val="right" w:pos="9355"/>
      </w:tabs>
    </w:pPr>
  </w:style>
  <w:style w:type="character" w:customStyle="1" w:styleId="ad">
    <w:name w:val="Верхний колонтитул Знак"/>
    <w:basedOn w:val="a0"/>
    <w:link w:val="ac"/>
    <w:uiPriority w:val="99"/>
    <w:rsid w:val="00185273"/>
    <w:rPr>
      <w:rFonts w:ascii="SchoolBook" w:eastAsia="Times New Roman" w:hAnsi="SchoolBook" w:cs="Times New Roman"/>
      <w:sz w:val="26"/>
      <w:szCs w:val="20"/>
      <w:lang w:eastAsia="ru-RU"/>
    </w:rPr>
  </w:style>
  <w:style w:type="paragraph" w:styleId="ae">
    <w:name w:val="footer"/>
    <w:basedOn w:val="a"/>
    <w:link w:val="af"/>
    <w:uiPriority w:val="99"/>
    <w:semiHidden/>
    <w:unhideWhenUsed/>
    <w:rsid w:val="00185273"/>
    <w:pPr>
      <w:tabs>
        <w:tab w:val="center" w:pos="4677"/>
        <w:tab w:val="right" w:pos="9355"/>
      </w:tabs>
    </w:pPr>
  </w:style>
  <w:style w:type="character" w:customStyle="1" w:styleId="af">
    <w:name w:val="Нижний колонтитул Знак"/>
    <w:basedOn w:val="a0"/>
    <w:link w:val="ae"/>
    <w:uiPriority w:val="99"/>
    <w:semiHidden/>
    <w:rsid w:val="00185273"/>
    <w:rPr>
      <w:rFonts w:ascii="SchoolBook" w:eastAsia="Times New Roman" w:hAnsi="SchoolBook" w:cs="Times New Roman"/>
      <w:sz w:val="26"/>
      <w:szCs w:val="20"/>
      <w:lang w:eastAsia="ru-RU"/>
    </w:rPr>
  </w:style>
  <w:style w:type="paragraph" w:styleId="af0">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
    <w:basedOn w:val="a"/>
    <w:link w:val="af1"/>
    <w:semiHidden/>
    <w:unhideWhenUsed/>
    <w:rsid w:val="00185273"/>
    <w:rPr>
      <w:sz w:val="20"/>
    </w:rPr>
  </w:style>
  <w:style w:type="character" w:customStyle="1" w:styleId="af1">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f0"/>
    <w:semiHidden/>
    <w:rsid w:val="00185273"/>
    <w:rPr>
      <w:rFonts w:ascii="SchoolBook" w:eastAsia="Times New Roman" w:hAnsi="SchoolBook" w:cs="Times New Roman"/>
      <w:sz w:val="20"/>
      <w:szCs w:val="20"/>
      <w:lang w:eastAsia="ru-RU"/>
    </w:rPr>
  </w:style>
  <w:style w:type="character" w:styleId="af2">
    <w:name w:val="footnote reference"/>
    <w:uiPriority w:val="99"/>
    <w:unhideWhenUsed/>
    <w:rsid w:val="00185273"/>
    <w:rPr>
      <w:vertAlign w:val="superscript"/>
    </w:rPr>
  </w:style>
  <w:style w:type="character" w:styleId="af3">
    <w:name w:val="page number"/>
    <w:basedOn w:val="a0"/>
    <w:rsid w:val="00185273"/>
  </w:style>
  <w:style w:type="paragraph" w:customStyle="1" w:styleId="ConsPlusNormal">
    <w:name w:val="ConsPlusNormal"/>
    <w:uiPriority w:val="99"/>
    <w:rsid w:val="00A30BFF"/>
    <w:pPr>
      <w:widowControl w:val="0"/>
      <w:autoSpaceDE w:val="0"/>
      <w:autoSpaceDN w:val="0"/>
      <w:spacing w:after="0" w:line="240" w:lineRule="auto"/>
    </w:pPr>
    <w:rPr>
      <w:rFonts w:ascii="Calibri" w:eastAsia="Times New Roman" w:hAnsi="Calibri" w:cs="Calibri"/>
      <w:szCs w:val="20"/>
      <w:lang w:eastAsia="ru-RU"/>
    </w:rPr>
  </w:style>
  <w:style w:type="character" w:styleId="af4">
    <w:name w:val="Hyperlink"/>
    <w:uiPriority w:val="99"/>
    <w:unhideWhenUsed/>
    <w:rsid w:val="00034353"/>
    <w:rPr>
      <w:color w:val="0000FF"/>
      <w:u w:val="single"/>
    </w:rPr>
  </w:style>
  <w:style w:type="paragraph" w:styleId="af5">
    <w:name w:val="Body Text"/>
    <w:basedOn w:val="a"/>
    <w:link w:val="af6"/>
    <w:uiPriority w:val="99"/>
    <w:semiHidden/>
    <w:unhideWhenUsed/>
    <w:rsid w:val="00034353"/>
    <w:pPr>
      <w:spacing w:after="120"/>
    </w:pPr>
  </w:style>
  <w:style w:type="character" w:customStyle="1" w:styleId="af6">
    <w:name w:val="Основной текст Знак"/>
    <w:basedOn w:val="a0"/>
    <w:link w:val="af5"/>
    <w:uiPriority w:val="99"/>
    <w:semiHidden/>
    <w:rsid w:val="00034353"/>
    <w:rPr>
      <w:rFonts w:ascii="SchoolBook" w:eastAsia="Times New Roman" w:hAnsi="SchoolBook" w:cs="Times New Roman"/>
      <w:sz w:val="26"/>
      <w:szCs w:val="20"/>
      <w:lang w:eastAsia="ru-RU"/>
    </w:rPr>
  </w:style>
  <w:style w:type="character" w:customStyle="1" w:styleId="a8">
    <w:name w:val="Абзац списка Знак"/>
    <w:aliases w:val="Абзац списка для документа Знак"/>
    <w:link w:val="a7"/>
    <w:uiPriority w:val="34"/>
    <w:locked/>
    <w:rsid w:val="00034353"/>
    <w:rPr>
      <w:rFonts w:ascii="SchoolBook" w:eastAsia="Times New Roman" w:hAnsi="SchoolBook" w:cs="Times New Roman"/>
      <w:sz w:val="26"/>
      <w:szCs w:val="20"/>
      <w:lang w:eastAsia="ru-RU"/>
    </w:rPr>
  </w:style>
  <w:style w:type="character" w:customStyle="1" w:styleId="FontStyle26">
    <w:name w:val="Font Style26"/>
    <w:basedOn w:val="a0"/>
    <w:uiPriority w:val="99"/>
    <w:rsid w:val="00FF12E5"/>
    <w:rPr>
      <w:rFonts w:ascii="Times New Roman" w:hAnsi="Times New Roman" w:cs="Times New Roman"/>
      <w:sz w:val="26"/>
      <w:szCs w:val="26"/>
    </w:rPr>
  </w:style>
  <w:style w:type="paragraph" w:customStyle="1" w:styleId="Style4">
    <w:name w:val="Style4"/>
    <w:basedOn w:val="a"/>
    <w:uiPriority w:val="99"/>
    <w:rsid w:val="00FF12E5"/>
    <w:pPr>
      <w:widowControl w:val="0"/>
      <w:autoSpaceDE w:val="0"/>
      <w:autoSpaceDN w:val="0"/>
      <w:adjustRightInd w:val="0"/>
      <w:spacing w:line="288" w:lineRule="exact"/>
      <w:ind w:firstLine="854"/>
      <w:jc w:val="left"/>
    </w:pPr>
    <w:rPr>
      <w:rFonts w:ascii="Times New Roman" w:eastAsiaTheme="minorEastAsia" w:hAnsi="Times New Roman"/>
      <w:sz w:val="24"/>
      <w:szCs w:val="24"/>
    </w:rPr>
  </w:style>
  <w:style w:type="character" w:customStyle="1" w:styleId="FontStyle19">
    <w:name w:val="Font Style19"/>
    <w:basedOn w:val="a0"/>
    <w:uiPriority w:val="99"/>
    <w:rsid w:val="00FF12E5"/>
    <w:rPr>
      <w:rFonts w:ascii="Times New Roman" w:hAnsi="Times New Roman" w:cs="Times New Roman" w:hint="default"/>
      <w:sz w:val="22"/>
      <w:szCs w:val="22"/>
    </w:rPr>
  </w:style>
  <w:style w:type="character" w:customStyle="1" w:styleId="FontStyle13">
    <w:name w:val="Font Style13"/>
    <w:basedOn w:val="a0"/>
    <w:uiPriority w:val="99"/>
    <w:rsid w:val="00E25B46"/>
    <w:rPr>
      <w:rFonts w:ascii="Times New Roman" w:hAnsi="Times New Roman" w:cs="Times New Roman" w:hint="default"/>
      <w:sz w:val="26"/>
      <w:szCs w:val="26"/>
    </w:rPr>
  </w:style>
  <w:style w:type="character" w:customStyle="1" w:styleId="FontStyle33">
    <w:name w:val="Font Style33"/>
    <w:uiPriority w:val="99"/>
    <w:rsid w:val="00B90EE5"/>
    <w:rPr>
      <w:rFonts w:ascii="Times New Roman" w:hAnsi="Times New Roman" w:cs="Times New Roman" w:hint="default"/>
      <w:sz w:val="26"/>
      <w:szCs w:val="26"/>
    </w:rPr>
  </w:style>
  <w:style w:type="character" w:customStyle="1" w:styleId="FontStyle18">
    <w:name w:val="Font Style18"/>
    <w:basedOn w:val="a0"/>
    <w:uiPriority w:val="99"/>
    <w:rsid w:val="00B90EE5"/>
    <w:rPr>
      <w:rFonts w:ascii="Times New Roman" w:hAnsi="Times New Roman" w:cs="Times New Roman"/>
      <w:b/>
      <w:bCs/>
      <w:sz w:val="22"/>
      <w:szCs w:val="22"/>
    </w:rPr>
  </w:style>
  <w:style w:type="character" w:customStyle="1" w:styleId="nowrap">
    <w:name w:val="nowrap"/>
    <w:basedOn w:val="a0"/>
    <w:rsid w:val="00FE4C3B"/>
  </w:style>
  <w:style w:type="character" w:customStyle="1" w:styleId="20">
    <w:name w:val="Заголовок 2 Знак"/>
    <w:basedOn w:val="a0"/>
    <w:link w:val="2"/>
    <w:uiPriority w:val="9"/>
    <w:semiHidden/>
    <w:rsid w:val="00431920"/>
    <w:rPr>
      <w:rFonts w:asciiTheme="majorHAnsi" w:eastAsiaTheme="majorEastAsia" w:hAnsiTheme="majorHAnsi" w:cstheme="majorBidi"/>
      <w:b/>
      <w:bCs/>
      <w:color w:val="4F81BD" w:themeColor="accent1"/>
      <w:sz w:val="26"/>
      <w:szCs w:val="26"/>
      <w:lang w:eastAsia="ru-RU"/>
    </w:rPr>
  </w:style>
  <w:style w:type="table" w:customStyle="1" w:styleId="11">
    <w:name w:val="Сетка таблицы1"/>
    <w:basedOn w:val="a1"/>
    <w:next w:val="a4"/>
    <w:uiPriority w:val="59"/>
    <w:rsid w:val="0043192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Гипертекстовая ссылка"/>
    <w:basedOn w:val="a0"/>
    <w:uiPriority w:val="99"/>
    <w:rsid w:val="005B02C1"/>
    <w:rPr>
      <w:color w:val="106BBE"/>
    </w:rPr>
  </w:style>
  <w:style w:type="paragraph" w:customStyle="1" w:styleId="23">
    <w:name w:val="Абзац списка2"/>
    <w:basedOn w:val="a"/>
    <w:rsid w:val="00885BD8"/>
    <w:pPr>
      <w:spacing w:after="200" w:line="276" w:lineRule="auto"/>
      <w:ind w:left="720"/>
      <w:contextualSpacing/>
      <w:jc w:val="left"/>
    </w:pPr>
    <w:rPr>
      <w:rFonts w:ascii="Calibri" w:hAnsi="Calibri"/>
      <w:sz w:val="22"/>
      <w:szCs w:val="22"/>
      <w:lang w:eastAsia="en-US"/>
    </w:rPr>
  </w:style>
  <w:style w:type="character" w:styleId="af8">
    <w:name w:val="annotation reference"/>
    <w:uiPriority w:val="99"/>
    <w:unhideWhenUsed/>
    <w:rsid w:val="00B77845"/>
    <w:rPr>
      <w:sz w:val="16"/>
      <w:szCs w:val="16"/>
    </w:rPr>
  </w:style>
  <w:style w:type="paragraph" w:customStyle="1" w:styleId="af9">
    <w:name w:val="Таблицы (моноширинный)"/>
    <w:basedOn w:val="a"/>
    <w:next w:val="a"/>
    <w:uiPriority w:val="99"/>
    <w:rsid w:val="00B77845"/>
    <w:pPr>
      <w:widowControl w:val="0"/>
      <w:autoSpaceDE w:val="0"/>
      <w:autoSpaceDN w:val="0"/>
      <w:adjustRightInd w:val="0"/>
    </w:pPr>
    <w:rPr>
      <w:rFonts w:ascii="Courier New" w:hAnsi="Courier New" w:cs="Courier New"/>
      <w:sz w:val="20"/>
    </w:rPr>
  </w:style>
  <w:style w:type="paragraph" w:customStyle="1" w:styleId="afa">
    <w:name w:val="Нормальный (таблица)"/>
    <w:basedOn w:val="a"/>
    <w:next w:val="a"/>
    <w:uiPriority w:val="99"/>
    <w:rsid w:val="00B77845"/>
    <w:pPr>
      <w:widowControl w:val="0"/>
      <w:autoSpaceDE w:val="0"/>
      <w:autoSpaceDN w:val="0"/>
      <w:adjustRightInd w:val="0"/>
    </w:pPr>
    <w:rPr>
      <w:rFonts w:ascii="Times New Roman CYR" w:eastAsiaTheme="minorEastAsia" w:hAnsi="Times New Roman CYR" w:cs="Times New Roman CYR"/>
      <w:sz w:val="24"/>
      <w:szCs w:val="24"/>
    </w:rPr>
  </w:style>
  <w:style w:type="paragraph" w:customStyle="1" w:styleId="afb">
    <w:name w:val="Прижатый влево"/>
    <w:basedOn w:val="a"/>
    <w:next w:val="a"/>
    <w:uiPriority w:val="99"/>
    <w:rsid w:val="00B77845"/>
    <w:pPr>
      <w:widowControl w:val="0"/>
      <w:autoSpaceDE w:val="0"/>
      <w:autoSpaceDN w:val="0"/>
      <w:adjustRightInd w:val="0"/>
      <w:jc w:val="left"/>
    </w:pPr>
    <w:rPr>
      <w:rFonts w:ascii="Times New Roman CYR" w:eastAsiaTheme="minorEastAsia"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D7F"/>
    <w:pPr>
      <w:spacing w:after="0" w:line="240" w:lineRule="auto"/>
      <w:jc w:val="both"/>
    </w:pPr>
    <w:rPr>
      <w:rFonts w:ascii="SchoolBook" w:eastAsia="Times New Roman" w:hAnsi="SchoolBook" w:cs="Times New Roman"/>
      <w:sz w:val="26"/>
      <w:szCs w:val="20"/>
      <w:lang w:eastAsia="ru-RU"/>
    </w:rPr>
  </w:style>
  <w:style w:type="paragraph" w:styleId="1">
    <w:name w:val="heading 1"/>
    <w:basedOn w:val="a"/>
    <w:next w:val="a"/>
    <w:link w:val="10"/>
    <w:uiPriority w:val="9"/>
    <w:qFormat/>
    <w:rsid w:val="00AE5E82"/>
    <w:pPr>
      <w:keepNext/>
      <w:jc w:val="center"/>
      <w:outlineLvl w:val="0"/>
    </w:pPr>
    <w:rPr>
      <w:rFonts w:ascii="Times New Roman" w:hAnsi="Times New Roman"/>
      <w:b/>
      <w:bCs/>
      <w:color w:val="000000"/>
      <w:sz w:val="24"/>
      <w:szCs w:val="24"/>
    </w:rPr>
  </w:style>
  <w:style w:type="paragraph" w:styleId="2">
    <w:name w:val="heading 2"/>
    <w:basedOn w:val="a"/>
    <w:next w:val="a"/>
    <w:link w:val="20"/>
    <w:uiPriority w:val="9"/>
    <w:semiHidden/>
    <w:unhideWhenUsed/>
    <w:qFormat/>
    <w:rsid w:val="00431920"/>
    <w:pPr>
      <w:keepNext/>
      <w:keepLines/>
      <w:spacing w:before="200"/>
      <w:outlineLvl w:val="1"/>
    </w:pPr>
    <w:rPr>
      <w:rFonts w:asciiTheme="majorHAnsi" w:eastAsiaTheme="majorEastAsia" w:hAnsiTheme="majorHAnsi" w:cstheme="majorBidi"/>
      <w:b/>
      <w:bCs/>
      <w:color w:val="4F81BD" w:themeColor="accent1"/>
      <w:szCs w:val="26"/>
    </w:rPr>
  </w:style>
  <w:style w:type="paragraph" w:styleId="3">
    <w:name w:val="heading 3"/>
    <w:basedOn w:val="a"/>
    <w:next w:val="a"/>
    <w:link w:val="30"/>
    <w:uiPriority w:val="9"/>
    <w:semiHidden/>
    <w:unhideWhenUsed/>
    <w:qFormat/>
    <w:rsid w:val="00D6237B"/>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AC3C8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7D7F"/>
    <w:pPr>
      <w:spacing w:after="0" w:line="240" w:lineRule="auto"/>
    </w:pPr>
  </w:style>
  <w:style w:type="table" w:styleId="a4">
    <w:name w:val="Table Grid"/>
    <w:basedOn w:val="a1"/>
    <w:uiPriority w:val="59"/>
    <w:rsid w:val="00527D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527D7F"/>
    <w:pPr>
      <w:spacing w:line="360" w:lineRule="auto"/>
      <w:ind w:firstLine="720"/>
    </w:pPr>
  </w:style>
  <w:style w:type="character" w:customStyle="1" w:styleId="a6">
    <w:name w:val="Основной текст с отступом Знак"/>
    <w:basedOn w:val="a0"/>
    <w:link w:val="a5"/>
    <w:rsid w:val="00527D7F"/>
    <w:rPr>
      <w:rFonts w:ascii="SchoolBook" w:eastAsia="Times New Roman" w:hAnsi="SchoolBook" w:cs="Times New Roman"/>
      <w:sz w:val="26"/>
      <w:szCs w:val="20"/>
      <w:lang w:eastAsia="ru-RU"/>
    </w:rPr>
  </w:style>
  <w:style w:type="paragraph" w:styleId="a7">
    <w:name w:val="List Paragraph"/>
    <w:aliases w:val="Абзац списка для документа"/>
    <w:basedOn w:val="a"/>
    <w:link w:val="a8"/>
    <w:uiPriority w:val="34"/>
    <w:qFormat/>
    <w:rsid w:val="00527D7F"/>
    <w:pPr>
      <w:ind w:left="720"/>
      <w:contextualSpacing/>
    </w:pPr>
  </w:style>
  <w:style w:type="character" w:customStyle="1" w:styleId="10">
    <w:name w:val="Заголовок 1 Знак"/>
    <w:basedOn w:val="a0"/>
    <w:link w:val="1"/>
    <w:uiPriority w:val="9"/>
    <w:rsid w:val="00AE5E82"/>
    <w:rPr>
      <w:rFonts w:ascii="Times New Roman" w:eastAsia="Times New Roman" w:hAnsi="Times New Roman" w:cs="Times New Roman"/>
      <w:b/>
      <w:bCs/>
      <w:color w:val="000000"/>
      <w:sz w:val="24"/>
      <w:szCs w:val="24"/>
      <w:lang w:eastAsia="ru-RU"/>
    </w:rPr>
  </w:style>
  <w:style w:type="character" w:customStyle="1" w:styleId="70">
    <w:name w:val="Заголовок 7 Знак"/>
    <w:basedOn w:val="a0"/>
    <w:link w:val="7"/>
    <w:uiPriority w:val="9"/>
    <w:rsid w:val="00AC3C8B"/>
    <w:rPr>
      <w:rFonts w:asciiTheme="majorHAnsi" w:eastAsiaTheme="majorEastAsia" w:hAnsiTheme="majorHAnsi" w:cstheme="majorBidi"/>
      <w:i/>
      <w:iCs/>
      <w:color w:val="404040" w:themeColor="text1" w:themeTint="BF"/>
      <w:sz w:val="26"/>
      <w:szCs w:val="20"/>
      <w:lang w:eastAsia="ru-RU"/>
    </w:rPr>
  </w:style>
  <w:style w:type="paragraph" w:styleId="21">
    <w:name w:val="Body Text Indent 2"/>
    <w:basedOn w:val="a"/>
    <w:link w:val="22"/>
    <w:uiPriority w:val="99"/>
    <w:unhideWhenUsed/>
    <w:rsid w:val="00593185"/>
    <w:pPr>
      <w:ind w:firstLine="709"/>
    </w:pPr>
    <w:rPr>
      <w:rFonts w:ascii="Times New Roman" w:hAnsi="Times New Roman"/>
      <w:sz w:val="25"/>
      <w:szCs w:val="25"/>
    </w:rPr>
  </w:style>
  <w:style w:type="character" w:customStyle="1" w:styleId="22">
    <w:name w:val="Основной текст с отступом 2 Знак"/>
    <w:basedOn w:val="a0"/>
    <w:link w:val="21"/>
    <w:uiPriority w:val="99"/>
    <w:rsid w:val="00593185"/>
    <w:rPr>
      <w:rFonts w:ascii="Times New Roman" w:eastAsia="Times New Roman" w:hAnsi="Times New Roman" w:cs="Times New Roman"/>
      <w:sz w:val="25"/>
      <w:szCs w:val="25"/>
      <w:lang w:eastAsia="ru-RU"/>
    </w:rPr>
  </w:style>
  <w:style w:type="paragraph" w:styleId="a9">
    <w:name w:val="Balloon Text"/>
    <w:basedOn w:val="a"/>
    <w:link w:val="aa"/>
    <w:uiPriority w:val="99"/>
    <w:semiHidden/>
    <w:unhideWhenUsed/>
    <w:rsid w:val="00C51CB7"/>
    <w:rPr>
      <w:rFonts w:ascii="Tahoma" w:hAnsi="Tahoma" w:cs="Tahoma"/>
      <w:sz w:val="16"/>
      <w:szCs w:val="16"/>
    </w:rPr>
  </w:style>
  <w:style w:type="character" w:customStyle="1" w:styleId="aa">
    <w:name w:val="Текст выноски Знак"/>
    <w:basedOn w:val="a0"/>
    <w:link w:val="a9"/>
    <w:uiPriority w:val="99"/>
    <w:semiHidden/>
    <w:rsid w:val="00C51CB7"/>
    <w:rPr>
      <w:rFonts w:ascii="Tahoma" w:eastAsia="Times New Roman" w:hAnsi="Tahoma" w:cs="Tahoma"/>
      <w:sz w:val="16"/>
      <w:szCs w:val="16"/>
      <w:lang w:eastAsia="ru-RU"/>
    </w:rPr>
  </w:style>
  <w:style w:type="character" w:customStyle="1" w:styleId="FontStyle12">
    <w:name w:val="Font Style12"/>
    <w:uiPriority w:val="99"/>
    <w:rsid w:val="00F95BE9"/>
    <w:rPr>
      <w:rFonts w:ascii="Times New Roman" w:hAnsi="Times New Roman" w:cs="Times New Roman"/>
      <w:b/>
      <w:bCs/>
      <w:sz w:val="24"/>
      <w:szCs w:val="24"/>
    </w:rPr>
  </w:style>
  <w:style w:type="character" w:customStyle="1" w:styleId="30">
    <w:name w:val="Заголовок 3 Знак"/>
    <w:basedOn w:val="a0"/>
    <w:link w:val="3"/>
    <w:uiPriority w:val="9"/>
    <w:rsid w:val="00D6237B"/>
    <w:rPr>
      <w:rFonts w:asciiTheme="majorHAnsi" w:eastAsiaTheme="majorEastAsia" w:hAnsiTheme="majorHAnsi" w:cstheme="majorBidi"/>
      <w:b/>
      <w:bCs/>
      <w:color w:val="4F81BD" w:themeColor="accent1"/>
      <w:sz w:val="26"/>
      <w:szCs w:val="20"/>
      <w:lang w:eastAsia="ru-RU"/>
    </w:rPr>
  </w:style>
  <w:style w:type="paragraph" w:customStyle="1" w:styleId="ConsPlusTitle">
    <w:name w:val="ConsPlusTitle"/>
    <w:uiPriority w:val="99"/>
    <w:rsid w:val="00974263"/>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apple-converted-space">
    <w:name w:val="apple-converted-space"/>
    <w:basedOn w:val="a0"/>
    <w:rsid w:val="00974263"/>
  </w:style>
  <w:style w:type="character" w:styleId="ab">
    <w:name w:val="Strong"/>
    <w:basedOn w:val="a0"/>
    <w:uiPriority w:val="22"/>
    <w:qFormat/>
    <w:rsid w:val="00814730"/>
    <w:rPr>
      <w:b/>
      <w:bCs/>
    </w:rPr>
  </w:style>
  <w:style w:type="paragraph" w:styleId="ac">
    <w:name w:val="header"/>
    <w:basedOn w:val="a"/>
    <w:link w:val="ad"/>
    <w:uiPriority w:val="99"/>
    <w:unhideWhenUsed/>
    <w:rsid w:val="00185273"/>
    <w:pPr>
      <w:tabs>
        <w:tab w:val="center" w:pos="4677"/>
        <w:tab w:val="right" w:pos="9355"/>
      </w:tabs>
    </w:pPr>
  </w:style>
  <w:style w:type="character" w:customStyle="1" w:styleId="ad">
    <w:name w:val="Верхний колонтитул Знак"/>
    <w:basedOn w:val="a0"/>
    <w:link w:val="ac"/>
    <w:uiPriority w:val="99"/>
    <w:rsid w:val="00185273"/>
    <w:rPr>
      <w:rFonts w:ascii="SchoolBook" w:eastAsia="Times New Roman" w:hAnsi="SchoolBook" w:cs="Times New Roman"/>
      <w:sz w:val="26"/>
      <w:szCs w:val="20"/>
      <w:lang w:eastAsia="ru-RU"/>
    </w:rPr>
  </w:style>
  <w:style w:type="paragraph" w:styleId="ae">
    <w:name w:val="footer"/>
    <w:basedOn w:val="a"/>
    <w:link w:val="af"/>
    <w:uiPriority w:val="99"/>
    <w:semiHidden/>
    <w:unhideWhenUsed/>
    <w:rsid w:val="00185273"/>
    <w:pPr>
      <w:tabs>
        <w:tab w:val="center" w:pos="4677"/>
        <w:tab w:val="right" w:pos="9355"/>
      </w:tabs>
    </w:pPr>
  </w:style>
  <w:style w:type="character" w:customStyle="1" w:styleId="af">
    <w:name w:val="Нижний колонтитул Знак"/>
    <w:basedOn w:val="a0"/>
    <w:link w:val="ae"/>
    <w:uiPriority w:val="99"/>
    <w:semiHidden/>
    <w:rsid w:val="00185273"/>
    <w:rPr>
      <w:rFonts w:ascii="SchoolBook" w:eastAsia="Times New Roman" w:hAnsi="SchoolBook" w:cs="Times New Roman"/>
      <w:sz w:val="26"/>
      <w:szCs w:val="20"/>
      <w:lang w:eastAsia="ru-RU"/>
    </w:rPr>
  </w:style>
  <w:style w:type="paragraph" w:styleId="af0">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
    <w:basedOn w:val="a"/>
    <w:link w:val="af1"/>
    <w:semiHidden/>
    <w:unhideWhenUsed/>
    <w:rsid w:val="00185273"/>
    <w:rPr>
      <w:sz w:val="20"/>
    </w:rPr>
  </w:style>
  <w:style w:type="character" w:customStyle="1" w:styleId="af1">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f0"/>
    <w:semiHidden/>
    <w:rsid w:val="00185273"/>
    <w:rPr>
      <w:rFonts w:ascii="SchoolBook" w:eastAsia="Times New Roman" w:hAnsi="SchoolBook" w:cs="Times New Roman"/>
      <w:sz w:val="20"/>
      <w:szCs w:val="20"/>
      <w:lang w:eastAsia="ru-RU"/>
    </w:rPr>
  </w:style>
  <w:style w:type="character" w:styleId="af2">
    <w:name w:val="footnote reference"/>
    <w:uiPriority w:val="99"/>
    <w:unhideWhenUsed/>
    <w:rsid w:val="00185273"/>
    <w:rPr>
      <w:vertAlign w:val="superscript"/>
    </w:rPr>
  </w:style>
  <w:style w:type="character" w:styleId="af3">
    <w:name w:val="page number"/>
    <w:basedOn w:val="a0"/>
    <w:rsid w:val="00185273"/>
  </w:style>
  <w:style w:type="paragraph" w:customStyle="1" w:styleId="ConsPlusNormal">
    <w:name w:val="ConsPlusNormal"/>
    <w:uiPriority w:val="99"/>
    <w:rsid w:val="00A30BFF"/>
    <w:pPr>
      <w:widowControl w:val="0"/>
      <w:autoSpaceDE w:val="0"/>
      <w:autoSpaceDN w:val="0"/>
      <w:spacing w:after="0" w:line="240" w:lineRule="auto"/>
    </w:pPr>
    <w:rPr>
      <w:rFonts w:ascii="Calibri" w:eastAsia="Times New Roman" w:hAnsi="Calibri" w:cs="Calibri"/>
      <w:szCs w:val="20"/>
      <w:lang w:eastAsia="ru-RU"/>
    </w:rPr>
  </w:style>
  <w:style w:type="character" w:styleId="af4">
    <w:name w:val="Hyperlink"/>
    <w:uiPriority w:val="99"/>
    <w:unhideWhenUsed/>
    <w:rsid w:val="00034353"/>
    <w:rPr>
      <w:color w:val="0000FF"/>
      <w:u w:val="single"/>
    </w:rPr>
  </w:style>
  <w:style w:type="paragraph" w:styleId="af5">
    <w:name w:val="Body Text"/>
    <w:basedOn w:val="a"/>
    <w:link w:val="af6"/>
    <w:uiPriority w:val="99"/>
    <w:semiHidden/>
    <w:unhideWhenUsed/>
    <w:rsid w:val="00034353"/>
    <w:pPr>
      <w:spacing w:after="120"/>
    </w:pPr>
  </w:style>
  <w:style w:type="character" w:customStyle="1" w:styleId="af6">
    <w:name w:val="Основной текст Знак"/>
    <w:basedOn w:val="a0"/>
    <w:link w:val="af5"/>
    <w:uiPriority w:val="99"/>
    <w:semiHidden/>
    <w:rsid w:val="00034353"/>
    <w:rPr>
      <w:rFonts w:ascii="SchoolBook" w:eastAsia="Times New Roman" w:hAnsi="SchoolBook" w:cs="Times New Roman"/>
      <w:sz w:val="26"/>
      <w:szCs w:val="20"/>
      <w:lang w:eastAsia="ru-RU"/>
    </w:rPr>
  </w:style>
  <w:style w:type="character" w:customStyle="1" w:styleId="a8">
    <w:name w:val="Абзац списка Знак"/>
    <w:aliases w:val="Абзац списка для документа Знак"/>
    <w:link w:val="a7"/>
    <w:uiPriority w:val="34"/>
    <w:locked/>
    <w:rsid w:val="00034353"/>
    <w:rPr>
      <w:rFonts w:ascii="SchoolBook" w:eastAsia="Times New Roman" w:hAnsi="SchoolBook" w:cs="Times New Roman"/>
      <w:sz w:val="26"/>
      <w:szCs w:val="20"/>
      <w:lang w:eastAsia="ru-RU"/>
    </w:rPr>
  </w:style>
  <w:style w:type="character" w:customStyle="1" w:styleId="FontStyle26">
    <w:name w:val="Font Style26"/>
    <w:basedOn w:val="a0"/>
    <w:uiPriority w:val="99"/>
    <w:rsid w:val="00FF12E5"/>
    <w:rPr>
      <w:rFonts w:ascii="Times New Roman" w:hAnsi="Times New Roman" w:cs="Times New Roman"/>
      <w:sz w:val="26"/>
      <w:szCs w:val="26"/>
    </w:rPr>
  </w:style>
  <w:style w:type="paragraph" w:customStyle="1" w:styleId="Style4">
    <w:name w:val="Style4"/>
    <w:basedOn w:val="a"/>
    <w:uiPriority w:val="99"/>
    <w:rsid w:val="00FF12E5"/>
    <w:pPr>
      <w:widowControl w:val="0"/>
      <w:autoSpaceDE w:val="0"/>
      <w:autoSpaceDN w:val="0"/>
      <w:adjustRightInd w:val="0"/>
      <w:spacing w:line="288" w:lineRule="exact"/>
      <w:ind w:firstLine="854"/>
      <w:jc w:val="left"/>
    </w:pPr>
    <w:rPr>
      <w:rFonts w:ascii="Times New Roman" w:eastAsiaTheme="minorEastAsia" w:hAnsi="Times New Roman"/>
      <w:sz w:val="24"/>
      <w:szCs w:val="24"/>
    </w:rPr>
  </w:style>
  <w:style w:type="character" w:customStyle="1" w:styleId="FontStyle19">
    <w:name w:val="Font Style19"/>
    <w:basedOn w:val="a0"/>
    <w:uiPriority w:val="99"/>
    <w:rsid w:val="00FF12E5"/>
    <w:rPr>
      <w:rFonts w:ascii="Times New Roman" w:hAnsi="Times New Roman" w:cs="Times New Roman" w:hint="default"/>
      <w:sz w:val="22"/>
      <w:szCs w:val="22"/>
    </w:rPr>
  </w:style>
  <w:style w:type="character" w:customStyle="1" w:styleId="FontStyle13">
    <w:name w:val="Font Style13"/>
    <w:basedOn w:val="a0"/>
    <w:uiPriority w:val="99"/>
    <w:rsid w:val="00E25B46"/>
    <w:rPr>
      <w:rFonts w:ascii="Times New Roman" w:hAnsi="Times New Roman" w:cs="Times New Roman" w:hint="default"/>
      <w:sz w:val="26"/>
      <w:szCs w:val="26"/>
    </w:rPr>
  </w:style>
  <w:style w:type="character" w:customStyle="1" w:styleId="FontStyle33">
    <w:name w:val="Font Style33"/>
    <w:uiPriority w:val="99"/>
    <w:rsid w:val="00B90EE5"/>
    <w:rPr>
      <w:rFonts w:ascii="Times New Roman" w:hAnsi="Times New Roman" w:cs="Times New Roman" w:hint="default"/>
      <w:sz w:val="26"/>
      <w:szCs w:val="26"/>
    </w:rPr>
  </w:style>
  <w:style w:type="character" w:customStyle="1" w:styleId="FontStyle18">
    <w:name w:val="Font Style18"/>
    <w:basedOn w:val="a0"/>
    <w:uiPriority w:val="99"/>
    <w:rsid w:val="00B90EE5"/>
    <w:rPr>
      <w:rFonts w:ascii="Times New Roman" w:hAnsi="Times New Roman" w:cs="Times New Roman"/>
      <w:b/>
      <w:bCs/>
      <w:sz w:val="22"/>
      <w:szCs w:val="22"/>
    </w:rPr>
  </w:style>
  <w:style w:type="character" w:customStyle="1" w:styleId="nowrap">
    <w:name w:val="nowrap"/>
    <w:basedOn w:val="a0"/>
    <w:rsid w:val="00FE4C3B"/>
  </w:style>
  <w:style w:type="character" w:customStyle="1" w:styleId="20">
    <w:name w:val="Заголовок 2 Знак"/>
    <w:basedOn w:val="a0"/>
    <w:link w:val="2"/>
    <w:uiPriority w:val="9"/>
    <w:semiHidden/>
    <w:rsid w:val="00431920"/>
    <w:rPr>
      <w:rFonts w:asciiTheme="majorHAnsi" w:eastAsiaTheme="majorEastAsia" w:hAnsiTheme="majorHAnsi" w:cstheme="majorBidi"/>
      <w:b/>
      <w:bCs/>
      <w:color w:val="4F81BD" w:themeColor="accent1"/>
      <w:sz w:val="26"/>
      <w:szCs w:val="26"/>
      <w:lang w:eastAsia="ru-RU"/>
    </w:rPr>
  </w:style>
  <w:style w:type="table" w:customStyle="1" w:styleId="11">
    <w:name w:val="Сетка таблицы1"/>
    <w:basedOn w:val="a1"/>
    <w:next w:val="a4"/>
    <w:uiPriority w:val="59"/>
    <w:rsid w:val="004319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Гипертекстовая ссылка"/>
    <w:basedOn w:val="a0"/>
    <w:uiPriority w:val="99"/>
    <w:rsid w:val="005B02C1"/>
    <w:rPr>
      <w:color w:val="106BBE"/>
    </w:rPr>
  </w:style>
  <w:style w:type="paragraph" w:customStyle="1" w:styleId="23">
    <w:name w:val="Абзац списка2"/>
    <w:basedOn w:val="a"/>
    <w:rsid w:val="00885BD8"/>
    <w:pPr>
      <w:spacing w:after="200" w:line="276" w:lineRule="auto"/>
      <w:ind w:left="720"/>
      <w:contextualSpacing/>
      <w:jc w:val="left"/>
    </w:pPr>
    <w:rPr>
      <w:rFonts w:ascii="Calibri" w:hAnsi="Calibri"/>
      <w:sz w:val="22"/>
      <w:szCs w:val="22"/>
      <w:lang w:eastAsia="en-US"/>
    </w:rPr>
  </w:style>
  <w:style w:type="character" w:styleId="af8">
    <w:name w:val="annotation reference"/>
    <w:uiPriority w:val="99"/>
    <w:unhideWhenUsed/>
    <w:rsid w:val="00B77845"/>
    <w:rPr>
      <w:sz w:val="16"/>
      <w:szCs w:val="16"/>
    </w:rPr>
  </w:style>
  <w:style w:type="paragraph" w:customStyle="1" w:styleId="af9">
    <w:name w:val="Таблицы (моноширинный)"/>
    <w:basedOn w:val="a"/>
    <w:next w:val="a"/>
    <w:uiPriority w:val="99"/>
    <w:rsid w:val="00B77845"/>
    <w:pPr>
      <w:widowControl w:val="0"/>
      <w:autoSpaceDE w:val="0"/>
      <w:autoSpaceDN w:val="0"/>
      <w:adjustRightInd w:val="0"/>
    </w:pPr>
    <w:rPr>
      <w:rFonts w:ascii="Courier New" w:hAnsi="Courier New" w:cs="Courier New"/>
      <w:sz w:val="20"/>
    </w:rPr>
  </w:style>
  <w:style w:type="paragraph" w:customStyle="1" w:styleId="afa">
    <w:name w:val="Нормальный (таблица)"/>
    <w:basedOn w:val="a"/>
    <w:next w:val="a"/>
    <w:uiPriority w:val="99"/>
    <w:rsid w:val="00B77845"/>
    <w:pPr>
      <w:widowControl w:val="0"/>
      <w:autoSpaceDE w:val="0"/>
      <w:autoSpaceDN w:val="0"/>
      <w:adjustRightInd w:val="0"/>
    </w:pPr>
    <w:rPr>
      <w:rFonts w:ascii="Times New Roman CYR" w:eastAsiaTheme="minorEastAsia" w:hAnsi="Times New Roman CYR" w:cs="Times New Roman CYR"/>
      <w:sz w:val="24"/>
      <w:szCs w:val="24"/>
    </w:rPr>
  </w:style>
  <w:style w:type="paragraph" w:customStyle="1" w:styleId="afb">
    <w:name w:val="Прижатый влево"/>
    <w:basedOn w:val="a"/>
    <w:next w:val="a"/>
    <w:uiPriority w:val="99"/>
    <w:rsid w:val="00B77845"/>
    <w:pPr>
      <w:widowControl w:val="0"/>
      <w:autoSpaceDE w:val="0"/>
      <w:autoSpaceDN w:val="0"/>
      <w:adjustRightInd w:val="0"/>
      <w:jc w:val="left"/>
    </w:pPr>
    <w:rPr>
      <w:rFonts w:ascii="Times New Roman CYR" w:eastAsiaTheme="minorEastAsia"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divs>
    <w:div w:id="669666">
      <w:bodyDiv w:val="1"/>
      <w:marLeft w:val="0"/>
      <w:marRight w:val="0"/>
      <w:marTop w:val="0"/>
      <w:marBottom w:val="0"/>
      <w:divBdr>
        <w:top w:val="none" w:sz="0" w:space="0" w:color="auto"/>
        <w:left w:val="none" w:sz="0" w:space="0" w:color="auto"/>
        <w:bottom w:val="none" w:sz="0" w:space="0" w:color="auto"/>
        <w:right w:val="none" w:sz="0" w:space="0" w:color="auto"/>
      </w:divBdr>
    </w:div>
    <w:div w:id="113135575">
      <w:bodyDiv w:val="1"/>
      <w:marLeft w:val="0"/>
      <w:marRight w:val="0"/>
      <w:marTop w:val="0"/>
      <w:marBottom w:val="0"/>
      <w:divBdr>
        <w:top w:val="none" w:sz="0" w:space="0" w:color="auto"/>
        <w:left w:val="none" w:sz="0" w:space="0" w:color="auto"/>
        <w:bottom w:val="none" w:sz="0" w:space="0" w:color="auto"/>
        <w:right w:val="none" w:sz="0" w:space="0" w:color="auto"/>
      </w:divBdr>
    </w:div>
    <w:div w:id="171333922">
      <w:bodyDiv w:val="1"/>
      <w:marLeft w:val="0"/>
      <w:marRight w:val="0"/>
      <w:marTop w:val="0"/>
      <w:marBottom w:val="0"/>
      <w:divBdr>
        <w:top w:val="none" w:sz="0" w:space="0" w:color="auto"/>
        <w:left w:val="none" w:sz="0" w:space="0" w:color="auto"/>
        <w:bottom w:val="none" w:sz="0" w:space="0" w:color="auto"/>
        <w:right w:val="none" w:sz="0" w:space="0" w:color="auto"/>
      </w:divBdr>
    </w:div>
    <w:div w:id="209650933">
      <w:bodyDiv w:val="1"/>
      <w:marLeft w:val="0"/>
      <w:marRight w:val="0"/>
      <w:marTop w:val="0"/>
      <w:marBottom w:val="0"/>
      <w:divBdr>
        <w:top w:val="none" w:sz="0" w:space="0" w:color="auto"/>
        <w:left w:val="none" w:sz="0" w:space="0" w:color="auto"/>
        <w:bottom w:val="none" w:sz="0" w:space="0" w:color="auto"/>
        <w:right w:val="none" w:sz="0" w:space="0" w:color="auto"/>
      </w:divBdr>
    </w:div>
    <w:div w:id="426073580">
      <w:bodyDiv w:val="1"/>
      <w:marLeft w:val="0"/>
      <w:marRight w:val="0"/>
      <w:marTop w:val="0"/>
      <w:marBottom w:val="0"/>
      <w:divBdr>
        <w:top w:val="none" w:sz="0" w:space="0" w:color="auto"/>
        <w:left w:val="none" w:sz="0" w:space="0" w:color="auto"/>
        <w:bottom w:val="none" w:sz="0" w:space="0" w:color="auto"/>
        <w:right w:val="none" w:sz="0" w:space="0" w:color="auto"/>
      </w:divBdr>
    </w:div>
    <w:div w:id="532498616">
      <w:bodyDiv w:val="1"/>
      <w:marLeft w:val="0"/>
      <w:marRight w:val="0"/>
      <w:marTop w:val="0"/>
      <w:marBottom w:val="0"/>
      <w:divBdr>
        <w:top w:val="none" w:sz="0" w:space="0" w:color="auto"/>
        <w:left w:val="none" w:sz="0" w:space="0" w:color="auto"/>
        <w:bottom w:val="none" w:sz="0" w:space="0" w:color="auto"/>
        <w:right w:val="none" w:sz="0" w:space="0" w:color="auto"/>
      </w:divBdr>
    </w:div>
    <w:div w:id="615216974">
      <w:bodyDiv w:val="1"/>
      <w:marLeft w:val="0"/>
      <w:marRight w:val="0"/>
      <w:marTop w:val="0"/>
      <w:marBottom w:val="0"/>
      <w:divBdr>
        <w:top w:val="none" w:sz="0" w:space="0" w:color="auto"/>
        <w:left w:val="none" w:sz="0" w:space="0" w:color="auto"/>
        <w:bottom w:val="none" w:sz="0" w:space="0" w:color="auto"/>
        <w:right w:val="none" w:sz="0" w:space="0" w:color="auto"/>
      </w:divBdr>
    </w:div>
    <w:div w:id="664942012">
      <w:bodyDiv w:val="1"/>
      <w:marLeft w:val="0"/>
      <w:marRight w:val="0"/>
      <w:marTop w:val="0"/>
      <w:marBottom w:val="0"/>
      <w:divBdr>
        <w:top w:val="none" w:sz="0" w:space="0" w:color="auto"/>
        <w:left w:val="none" w:sz="0" w:space="0" w:color="auto"/>
        <w:bottom w:val="none" w:sz="0" w:space="0" w:color="auto"/>
        <w:right w:val="none" w:sz="0" w:space="0" w:color="auto"/>
      </w:divBdr>
    </w:div>
    <w:div w:id="964695300">
      <w:bodyDiv w:val="1"/>
      <w:marLeft w:val="0"/>
      <w:marRight w:val="0"/>
      <w:marTop w:val="0"/>
      <w:marBottom w:val="0"/>
      <w:divBdr>
        <w:top w:val="none" w:sz="0" w:space="0" w:color="auto"/>
        <w:left w:val="none" w:sz="0" w:space="0" w:color="auto"/>
        <w:bottom w:val="none" w:sz="0" w:space="0" w:color="auto"/>
        <w:right w:val="none" w:sz="0" w:space="0" w:color="auto"/>
      </w:divBdr>
    </w:div>
    <w:div w:id="1007753889">
      <w:bodyDiv w:val="1"/>
      <w:marLeft w:val="0"/>
      <w:marRight w:val="0"/>
      <w:marTop w:val="0"/>
      <w:marBottom w:val="0"/>
      <w:divBdr>
        <w:top w:val="none" w:sz="0" w:space="0" w:color="auto"/>
        <w:left w:val="none" w:sz="0" w:space="0" w:color="auto"/>
        <w:bottom w:val="none" w:sz="0" w:space="0" w:color="auto"/>
        <w:right w:val="none" w:sz="0" w:space="0" w:color="auto"/>
      </w:divBdr>
    </w:div>
    <w:div w:id="1195263692">
      <w:bodyDiv w:val="1"/>
      <w:marLeft w:val="0"/>
      <w:marRight w:val="0"/>
      <w:marTop w:val="0"/>
      <w:marBottom w:val="0"/>
      <w:divBdr>
        <w:top w:val="none" w:sz="0" w:space="0" w:color="auto"/>
        <w:left w:val="none" w:sz="0" w:space="0" w:color="auto"/>
        <w:bottom w:val="none" w:sz="0" w:space="0" w:color="auto"/>
        <w:right w:val="none" w:sz="0" w:space="0" w:color="auto"/>
      </w:divBdr>
    </w:div>
    <w:div w:id="1198592112">
      <w:bodyDiv w:val="1"/>
      <w:marLeft w:val="0"/>
      <w:marRight w:val="0"/>
      <w:marTop w:val="0"/>
      <w:marBottom w:val="0"/>
      <w:divBdr>
        <w:top w:val="none" w:sz="0" w:space="0" w:color="auto"/>
        <w:left w:val="none" w:sz="0" w:space="0" w:color="auto"/>
        <w:bottom w:val="none" w:sz="0" w:space="0" w:color="auto"/>
        <w:right w:val="none" w:sz="0" w:space="0" w:color="auto"/>
      </w:divBdr>
    </w:div>
    <w:div w:id="1330596373">
      <w:bodyDiv w:val="1"/>
      <w:marLeft w:val="0"/>
      <w:marRight w:val="0"/>
      <w:marTop w:val="0"/>
      <w:marBottom w:val="0"/>
      <w:divBdr>
        <w:top w:val="none" w:sz="0" w:space="0" w:color="auto"/>
        <w:left w:val="none" w:sz="0" w:space="0" w:color="auto"/>
        <w:bottom w:val="none" w:sz="0" w:space="0" w:color="auto"/>
        <w:right w:val="none" w:sz="0" w:space="0" w:color="auto"/>
      </w:divBdr>
    </w:div>
    <w:div w:id="1484010842">
      <w:bodyDiv w:val="1"/>
      <w:marLeft w:val="0"/>
      <w:marRight w:val="0"/>
      <w:marTop w:val="0"/>
      <w:marBottom w:val="0"/>
      <w:divBdr>
        <w:top w:val="none" w:sz="0" w:space="0" w:color="auto"/>
        <w:left w:val="none" w:sz="0" w:space="0" w:color="auto"/>
        <w:bottom w:val="none" w:sz="0" w:space="0" w:color="auto"/>
        <w:right w:val="none" w:sz="0" w:space="0" w:color="auto"/>
      </w:divBdr>
    </w:div>
    <w:div w:id="1684086097">
      <w:bodyDiv w:val="1"/>
      <w:marLeft w:val="0"/>
      <w:marRight w:val="0"/>
      <w:marTop w:val="0"/>
      <w:marBottom w:val="0"/>
      <w:divBdr>
        <w:top w:val="none" w:sz="0" w:space="0" w:color="auto"/>
        <w:left w:val="none" w:sz="0" w:space="0" w:color="auto"/>
        <w:bottom w:val="none" w:sz="0" w:space="0" w:color="auto"/>
        <w:right w:val="none" w:sz="0" w:space="0" w:color="auto"/>
      </w:divBdr>
    </w:div>
    <w:div w:id="1709456008">
      <w:bodyDiv w:val="1"/>
      <w:marLeft w:val="0"/>
      <w:marRight w:val="0"/>
      <w:marTop w:val="0"/>
      <w:marBottom w:val="0"/>
      <w:divBdr>
        <w:top w:val="none" w:sz="0" w:space="0" w:color="auto"/>
        <w:left w:val="none" w:sz="0" w:space="0" w:color="auto"/>
        <w:bottom w:val="none" w:sz="0" w:space="0" w:color="auto"/>
        <w:right w:val="none" w:sz="0" w:space="0" w:color="auto"/>
      </w:divBdr>
    </w:div>
    <w:div w:id="1754162038">
      <w:bodyDiv w:val="1"/>
      <w:marLeft w:val="0"/>
      <w:marRight w:val="0"/>
      <w:marTop w:val="0"/>
      <w:marBottom w:val="0"/>
      <w:divBdr>
        <w:top w:val="none" w:sz="0" w:space="0" w:color="auto"/>
        <w:left w:val="none" w:sz="0" w:space="0" w:color="auto"/>
        <w:bottom w:val="none" w:sz="0" w:space="0" w:color="auto"/>
        <w:right w:val="none" w:sz="0" w:space="0" w:color="auto"/>
      </w:divBdr>
    </w:div>
    <w:div w:id="17718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51" Type="http://schemas.microsoft.com/office/2007/relationships/stylesWithEffects" Target="stylesWithEffects.xml"/><Relationship Id="rId3" Type="http://schemas.openxmlformats.org/officeDocument/2006/relationships/styles" Target="styles.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id=85134&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39138-F066-47F5-B26B-4602294BB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4405</Words>
  <Characters>25114</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НО "Револьверный фонд КК"</Company>
  <LinksUpToDate>false</LinksUpToDate>
  <CharactersWithSpaces>29461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Губин Георгий Викторович</dc:creator>
  <cp:lastModifiedBy>u11_05</cp:lastModifiedBy>
  <cp:revision>2</cp:revision>
  <cp:lastPrinted>2019-08-22T11:21:00Z</cp:lastPrinted>
  <dcterms:created xsi:type="dcterms:W3CDTF">2020-11-11T06:54:00Z</dcterms:created>
  <dcterms:modified xsi:type="dcterms:W3CDTF">2020-11-11T06:54:00Z</dcterms:modified>
</cp:coreProperties>
</file>