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7C" w:rsidRPr="006D1B7C" w:rsidRDefault="006D1B7C" w:rsidP="006D1B7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D1B7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/>
      </w:tblPr>
      <w:tblGrid>
        <w:gridCol w:w="9655"/>
      </w:tblGrid>
      <w:tr w:rsidR="006D1B7C" w:rsidRPr="006D1B7C" w:rsidTr="006D1B7C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620"/>
              <w:gridCol w:w="1735"/>
            </w:tblGrid>
            <w:tr w:rsidR="006D1B7C" w:rsidRPr="006D1B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1B7C" w:rsidRPr="006D1B7C" w:rsidRDefault="006D1B7C" w:rsidP="006D1B7C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 w:rsidRPr="006D1B7C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 xml:space="preserve">Объявление о проведении торгов </w:t>
                  </w:r>
                </w:p>
              </w:tc>
              <w:tc>
                <w:tcPr>
                  <w:tcW w:w="1735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20"/>
                    <w:gridCol w:w="435"/>
                  </w:tblGrid>
                  <w:tr w:rsidR="006D1B7C" w:rsidRPr="006D1B7C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9550" cy="209550"/>
                              <wp:effectExtent l="19050" t="0" r="0" b="0"/>
                              <wp:docPr id="1" name="Рисунок 1" descr="http://bankrot.fedresurs.ru/img/icons/license22.png">
                                <a:hlinkClick xmlns:a="http://schemas.openxmlformats.org/drawingml/2006/main" r:id="rId5" tooltip="&quot;Скачать сертификат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bankrot.fedresurs.ru/img/icons/license22.png">
                                        <a:hlinkClick r:id="rId5" tooltip="&quot;Скачать сертификат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9550" cy="209550"/>
                              <wp:effectExtent l="19050" t="0" r="0" b="0"/>
                              <wp:docPr id="2" name="ctl00_BodyPlaceHolder_lnkPrint" descr="http://bankrot.fedresurs.ru/img/icons/print2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BodyPlaceHolder_lnkPrint" descr="http://bankrot.fedresurs.ru/img/icons/print2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D1B7C" w:rsidRPr="006D1B7C" w:rsidRDefault="006D1B7C" w:rsidP="006D1B7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1B7C" w:rsidRPr="006D1B7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D1B7C" w:rsidRPr="006D1B7C" w:rsidRDefault="006D1B7C" w:rsidP="006D1B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1B7C" w:rsidRPr="006D1B7C" w:rsidRDefault="006D1B7C" w:rsidP="006D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B7C" w:rsidRPr="006D1B7C" w:rsidTr="006D1B7C">
        <w:trPr>
          <w:tblCellSpacing w:w="75" w:type="dxa"/>
        </w:trPr>
        <w:tc>
          <w:tcPr>
            <w:tcW w:w="0" w:type="auto"/>
            <w:vAlign w:val="center"/>
            <w:hideMark/>
          </w:tcPr>
          <w:p w:rsidR="006D1B7C" w:rsidRPr="006D1B7C" w:rsidRDefault="006D1B7C" w:rsidP="006D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B7C" w:rsidRPr="006D1B7C" w:rsidTr="006D1B7C">
        <w:trPr>
          <w:tblCellSpacing w:w="75" w:type="dxa"/>
        </w:trPr>
        <w:tc>
          <w:tcPr>
            <w:tcW w:w="0" w:type="auto"/>
            <w:vAlign w:val="center"/>
            <w:hideMark/>
          </w:tcPr>
          <w:p w:rsidR="006D1B7C" w:rsidRPr="006D1B7C" w:rsidRDefault="006D1B7C" w:rsidP="006D1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B7C" w:rsidRPr="006D1B7C" w:rsidTr="006D1B7C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963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6D1B7C" w:rsidRPr="006D1B7C" w:rsidTr="00332576">
              <w:trPr>
                <w:tblCellSpacing w:w="0" w:type="dxa"/>
              </w:trPr>
              <w:tc>
                <w:tcPr>
                  <w:tcW w:w="9639" w:type="dxa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905"/>
                    <w:gridCol w:w="7734"/>
                  </w:tblGrid>
                  <w:tr w:rsidR="006D1B7C" w:rsidRPr="006D1B7C" w:rsidTr="006D1B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№ сообщения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1458151</w:t>
                        </w:r>
                      </w:p>
                    </w:tc>
                  </w:tr>
                  <w:tr w:rsidR="006D1B7C" w:rsidRPr="006D1B7C" w:rsidTr="006D1B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Дата публикации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05.12.2016 </w:t>
                        </w:r>
                      </w:p>
                    </w:tc>
                  </w:tr>
                  <w:tr w:rsidR="006D1B7C" w:rsidRPr="006D1B7C" w:rsidTr="006D1B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Наименование должника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Общество с ограниченной ответственностью "</w:t>
                        </w:r>
                        <w:proofErr w:type="spellStart"/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Агро-Вита</w:t>
                        </w:r>
                        <w:proofErr w:type="spellEnd"/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6D1B7C" w:rsidRPr="006D1B7C" w:rsidTr="006D1B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Краснодарский край, Ейский р-н, Октябрьский </w:t>
                        </w:r>
                        <w:proofErr w:type="spellStart"/>
                        <w:proofErr w:type="gramStart"/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Мира пер, 40, 0, 0</w:t>
                        </w:r>
                      </w:p>
                    </w:tc>
                  </w:tr>
                  <w:tr w:rsidR="006D1B7C" w:rsidRPr="006D1B7C" w:rsidTr="006D1B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ОГРН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1052317506823</w:t>
                        </w:r>
                      </w:p>
                    </w:tc>
                  </w:tr>
                  <w:tr w:rsidR="006D1B7C" w:rsidRPr="006D1B7C" w:rsidTr="006D1B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ИНН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2331014103</w:t>
                        </w:r>
                      </w:p>
                    </w:tc>
                  </w:tr>
                  <w:tr w:rsidR="006D1B7C" w:rsidRPr="006D1B7C" w:rsidTr="006D1B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№ дела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№ А32-31715/2011-44/641-Б </w:t>
                        </w:r>
                      </w:p>
                    </w:tc>
                  </w:tr>
                  <w:tr w:rsidR="006D1B7C" w:rsidRPr="006D1B7C" w:rsidTr="006D1B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Организатор торгов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ООО "Специализированная торгующая организация"</w:t>
                        </w:r>
                      </w:p>
                    </w:tc>
                  </w:tr>
                  <w:tr w:rsidR="006D1B7C" w:rsidRPr="006D1B7C" w:rsidTr="006D1B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Вид торгов: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Открытый аукцион</w:t>
                        </w:r>
                      </w:p>
                    </w:tc>
                  </w:tr>
                  <w:tr w:rsidR="006D1B7C" w:rsidRPr="006D1B7C" w:rsidTr="006D1B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  <w:tr w:rsidR="006D1B7C" w:rsidRPr="006D1B7C" w:rsidTr="006D1B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и время начала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05.12.2016 11:00</w:t>
                        </w:r>
                      </w:p>
                    </w:tc>
                  </w:tr>
                  <w:tr w:rsidR="006D1B7C" w:rsidRPr="006D1B7C" w:rsidTr="006D1B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и время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16.01.2017 11:00</w:t>
                        </w:r>
                      </w:p>
                    </w:tc>
                  </w:tr>
                  <w:tr w:rsidR="006D1B7C" w:rsidRPr="006D1B7C" w:rsidTr="006D1B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Правила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Заявки на торги подаются в электронной форме посредством системы электронного документооборота на сайте </w:t>
                        </w:r>
                        <w:proofErr w:type="spellStart"/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www.fabrikant.ru</w:t>
                        </w:r>
                        <w:proofErr w:type="spellEnd"/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(место подведения итогов торгов). Заявка принимается после оплаты задатка. </w:t>
                        </w:r>
                        <w:proofErr w:type="gramStart"/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Заявка на участие в торгах должна содержать: наименование, организационно-правовую форму, место нахождения, почтовый адрес (для юр. лиц); ФИО, паспортные данные, сведения о месте жительства заявителя (для физ. лиц); номер телефона, адрес электронной почты, ИНН;</w:t>
                        </w:r>
                        <w:proofErr w:type="gramEnd"/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сведения о наличии (отсутствии) заинтересованности заявителя по отношению к ООО «</w:t>
                        </w:r>
                        <w:proofErr w:type="spellStart"/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Агро-Вита</w:t>
                        </w:r>
                        <w:proofErr w:type="spellEnd"/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» и его кредиторам, Коваленко Кириллу Викторовичу (344011, г. Ростов-на-Дону, пер. </w:t>
                        </w:r>
                        <w:proofErr w:type="spellStart"/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Доломановский</w:t>
                        </w:r>
                        <w:proofErr w:type="spellEnd"/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, 55б, 3 этаж, ИНН 6101039750, СНИЛС 068-745-266-08), о характере заинтересованности, сведения об участии в капитале заявителя арбитражного управляющего, НП СРО «МЦПУ» (г. Москва, </w:t>
                        </w:r>
                        <w:proofErr w:type="spellStart"/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пр-кт</w:t>
                        </w:r>
                        <w:proofErr w:type="spellEnd"/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Мира, д. 101В, ИНН 7743069037, ОГРН 1027743016652).</w:t>
                        </w:r>
                        <w:proofErr w:type="gramEnd"/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Документы</w:t>
                        </w:r>
                        <w:proofErr w:type="gramEnd"/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прилагаемые к заявке: выписка из ЕГРЮЛ (ЕГРИП), копия паспорта заявителя и представителя, документы, подтверждающие полномочия представителя, реквизиты счета для возврата задатка, перевод на русский язык документов о государственной регистрации (для иностранного лица). Заявители, допущенные к участию в торгах, признаются участниками торгов.</w:t>
                        </w:r>
                      </w:p>
                    </w:tc>
                  </w:tr>
                  <w:tr w:rsidR="006D1B7C" w:rsidRPr="006D1B7C" w:rsidTr="006D1B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и время торгов: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20.01.2017 15:00</w:t>
                        </w:r>
                      </w:p>
                    </w:tc>
                  </w:tr>
                  <w:tr w:rsidR="006D1B7C" w:rsidRPr="006D1B7C" w:rsidTr="006D1B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Форма подачи предложения о цене: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Открытая </w:t>
                        </w:r>
                      </w:p>
                    </w:tc>
                  </w:tr>
                  <w:tr w:rsidR="006D1B7C" w:rsidRPr="006D1B7C" w:rsidTr="006D1B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проведения: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"Межотраслевая торговая система "Фабрикант"</w:t>
                        </w:r>
                      </w:p>
                    </w:tc>
                  </w:tr>
                </w:tbl>
                <w:p w:rsidR="006D1B7C" w:rsidRPr="006D1B7C" w:rsidRDefault="006D1B7C" w:rsidP="006D1B7C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D1B7C" w:rsidRPr="006D1B7C" w:rsidRDefault="006D1B7C" w:rsidP="006D1B7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D1B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Текст:</w:t>
                  </w:r>
                  <w:r w:rsidRPr="006D1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proofErr w:type="gramStart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Организатор торгов ООО «СТО» (г. Ростов-на-Дону, пер. </w:t>
                  </w:r>
                  <w:proofErr w:type="spellStart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Доломановский</w:t>
                  </w:r>
                  <w:proofErr w:type="spellEnd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№ 55б, 3 этаж, к.11, </w:t>
                  </w:r>
                  <w:proofErr w:type="spellStart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e-mail</w:t>
                  </w:r>
                  <w:proofErr w:type="spellEnd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: </w:t>
                  </w:r>
                  <w:proofErr w:type="spellStart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ooostoro@yandex.ru</w:t>
                  </w:r>
                  <w:proofErr w:type="spellEnd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(863) 2011822) по поручению конкурсного управляющего сообщает о реализации имущества ООО «</w:t>
                  </w:r>
                  <w:proofErr w:type="spellStart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Агро-Вита</w:t>
                  </w:r>
                  <w:proofErr w:type="spellEnd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(Краснодарский край, п. Октябрьский, пер. Мира, 40, ИНН 2331014103, ОГРН 1052317506823, дело о банкротстве №А32-31715/2011) путем проведения торгов в форме аукциона в электронной форме на сайте электронной площадки МТС «Фабрикант</w:t>
                  </w:r>
                  <w:proofErr w:type="gramEnd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»: https://www.fabrikant.ru с открытой формой представления предложений о цене: Лот №1 – Право аренды земельного участка до 18.05.2020г., пл.76,2271га, кад.№23:08:0803000374, адрес: Краснодарский край, Ейский р-н, Ейский сельский округ, секция </w:t>
                  </w:r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1-69 контур 41. Право аренды земельного участка до 18.05.2020г., пл. 91,4373га, кадастровый №23:08:0803000:375, адрес: Краснодарский край, Ейский район, Ейский сельский округ, секция 1-69, контуры 13, 40. Право аренды земельного участка сроком до 18.05.2020г., пл. 54,1139га, кадастровый №23:08:0803000:376, адрес: Краснодарский край, Ейский район, Ейский сельский округ, секция 1-69. контуры 9,10,11,12. Начальная цена 6041000руб. Шаг повышения начальной цены - 5% от начальной цены. Предложения по цене </w:t>
                  </w:r>
                  <w:proofErr w:type="gramStart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заявляются</w:t>
                  </w:r>
                  <w:proofErr w:type="gramEnd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электронной площадке участниками открыто в ходе торгов. Победителем торгов признается участник, предложивший в ходе торгов наиболее высокую цену. Дата и время подведения итогов торгов согласно регламенту торговой площадки. Преимущественное право приобретения лота имеют лица, занимающиеся производством или производством и переработкой сельскохозяйственной продукции и владеющие земельным участком, непосредственно прилегающим к земельному участк</w:t>
                  </w:r>
                  <w:proofErr w:type="gramStart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 ООО</w:t>
                  </w:r>
                  <w:proofErr w:type="gramEnd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«</w:t>
                  </w:r>
                  <w:proofErr w:type="spellStart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Агро-Вита</w:t>
                  </w:r>
                  <w:proofErr w:type="spellEnd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». В случае отсутствия таких лиц преимущественное право приобретения имущества, которое используется в целях сельскохозяйственного производства и принадлежит ООО «</w:t>
                  </w:r>
                  <w:proofErr w:type="spellStart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Агро-Вита</w:t>
                  </w:r>
                  <w:proofErr w:type="spellEnd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», при прочих равных условиях принадлежит сельскохозяйственным организациям, крестьянским (фермерским) хозяйствам, расположенным </w:t>
                  </w:r>
                  <w:proofErr w:type="gramStart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Ейском</w:t>
                  </w:r>
                  <w:proofErr w:type="gramEnd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районе. В случае если указанные лица в течение месяца с даты опубликования объявления о результатах торгов </w:t>
                  </w:r>
                  <w:proofErr w:type="gramStart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заявили</w:t>
                  </w:r>
                  <w:proofErr w:type="gramEnd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 желании приобрести лот по цене, определенной на торгах, договор купли-продажи заключается с этим лицом. В случае если о намерении воспользоваться преимущественным правом приобретения заявили несколько лиц, лот продается по цене, определенной на торгах, лицу, заявление которого поступило арбитражному управляющему первым. Заявитель должен к заявлению приложить документы, подтверждающие преимущественное право. Задаток – 5% от начальной цены вносится по следующим реквизитам: ООО «СТО», ИНН 6141030577, </w:t>
                  </w:r>
                  <w:proofErr w:type="spellStart"/>
                  <w:proofErr w:type="gramStart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spellEnd"/>
                  <w:proofErr w:type="gramEnd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/с 40702810915100026410 в ПАО АКБ «Авангард», к/с 30101810000000000201, БИК 044525201, назначение: № торговой процедуры. Датой внесения задатка в безналичной форме считается дата зачисления денег на расчетный счет. В случае признания победителем торгов, задаток засчитывается в счет оплаты приобретенного имущества. В день подведения результатов торгов оформляется протокол о результатах проведения торгов. Договор купли-продажи заключается в течение 5 дней </w:t>
                  </w:r>
                  <w:proofErr w:type="gramStart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даты получения</w:t>
                  </w:r>
                  <w:proofErr w:type="gramEnd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победителем предложения управляющего заключить договор купли-продажи. Оплата по договору в течение 30 дней на </w:t>
                  </w:r>
                  <w:proofErr w:type="spellStart"/>
                  <w:proofErr w:type="gramStart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spellEnd"/>
                  <w:proofErr w:type="gramEnd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/с ООО «</w:t>
                  </w:r>
                  <w:proofErr w:type="spellStart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Агро-Вита</w:t>
                  </w:r>
                  <w:proofErr w:type="spellEnd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40702810130000012337 в Краснодарское отделение №8619 ПАО Сбербанк, к/с 30101810100000000602, БИК 040349602. Место и время подписания итогового протокола, ознакомления с порядком просмотра имущества: с 11.00 до 15.00 г. Ростов-на-Дону, пер. </w:t>
                  </w:r>
                  <w:proofErr w:type="spellStart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Доломановский</w:t>
                  </w:r>
                  <w:proofErr w:type="spellEnd"/>
                  <w:r w:rsidRPr="006D1B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55Б, 3 этаж.</w:t>
                  </w:r>
                </w:p>
                <w:p w:rsidR="006D1B7C" w:rsidRPr="006D1B7C" w:rsidRDefault="006D1B7C" w:rsidP="006D1B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51"/>
                    <w:gridCol w:w="4828"/>
                    <w:gridCol w:w="1165"/>
                    <w:gridCol w:w="562"/>
                    <w:gridCol w:w="829"/>
                    <w:gridCol w:w="1604"/>
                  </w:tblGrid>
                  <w:tr w:rsidR="006D1B7C" w:rsidRPr="006D1B7C" w:rsidTr="006D1B7C">
                    <w:trPr>
                      <w:tblCellSpacing w:w="0" w:type="dxa"/>
                    </w:trPr>
                    <w:tc>
                      <w:tcPr>
                        <w:tcW w:w="520" w:type="dxa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Номер лота</w:t>
                        </w:r>
                      </w:p>
                    </w:tc>
                    <w:tc>
                      <w:tcPr>
                        <w:tcW w:w="1735" w:type="dxa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Описание</w:t>
                        </w:r>
                      </w:p>
                    </w:tc>
                    <w:tc>
                      <w:tcPr>
                        <w:tcW w:w="1735" w:type="dxa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 xml:space="preserve">Начальная цена, </w:t>
                        </w:r>
                        <w:proofErr w:type="spellStart"/>
                        <w:r w:rsidRPr="006D1B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1735" w:type="dxa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Шаг</w:t>
                        </w:r>
                      </w:p>
                    </w:tc>
                    <w:tc>
                      <w:tcPr>
                        <w:tcW w:w="1214" w:type="dxa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Задаток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Классификация имущества</w:t>
                        </w:r>
                      </w:p>
                    </w:tc>
                  </w:tr>
                  <w:tr w:rsidR="006D1B7C" w:rsidRPr="006D1B7C" w:rsidTr="006D1B7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Право аренды земельного участка до 18.05.2020г., пл.76,2271га, кад.№23:08:0803000374, адрес: Краснодарский край, Ейский р-н, Ейский сельский округ, секция 1-69 контур 41. Право аренды земельного участка до 18.05.2020г., пл. 91,4373га, кадастровый №23:08:0803000:375, адрес: Краснодарский край, Ейский район, Ейский сельский округ, секция 1-69, контуры 13, 40. Право аренды земельного участка сроком до 18.05.2020г., пл. 54,1139га, кадастровый №23:08:0803000:376, адрес: Краснодарский край, Ейский район, Ейский сельский округ, секция 1-69. контуры 9,10,11,12.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6 041 000,00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1B7C" w:rsidRPr="006D1B7C" w:rsidRDefault="006D1B7C" w:rsidP="006D1B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D1B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Право аренды</w:t>
                        </w:r>
                      </w:p>
                    </w:tc>
                  </w:tr>
                </w:tbl>
                <w:p w:rsidR="006D1B7C" w:rsidRPr="006D1B7C" w:rsidRDefault="006D1B7C" w:rsidP="006D1B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1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332576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Дополнительная информация:</w:t>
                  </w:r>
                  <w:r w:rsidRPr="006D1B7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proofErr w:type="gramStart"/>
                  <w:r w:rsidRPr="00332576">
                    <w:rPr>
                      <w:rFonts w:ascii="Times New Roman" w:eastAsia="Times New Roman" w:hAnsi="Times New Roman" w:cs="Times New Roman"/>
                      <w:lang w:eastAsia="ru-RU"/>
                    </w:rPr>
                    <w:t>по</w:t>
                  </w:r>
                  <w:proofErr w:type="gramEnd"/>
                  <w:r w:rsidRPr="0033257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тел. (863)201-18-22</w:t>
                  </w:r>
                </w:p>
              </w:tc>
            </w:tr>
          </w:tbl>
          <w:p w:rsidR="006D1B7C" w:rsidRPr="006D1B7C" w:rsidRDefault="006D1B7C" w:rsidP="006D1B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B7C" w:rsidRPr="006D1B7C" w:rsidTr="006D1B7C">
        <w:trPr>
          <w:tblCellSpacing w:w="75" w:type="dxa"/>
        </w:trPr>
        <w:tc>
          <w:tcPr>
            <w:tcW w:w="0" w:type="auto"/>
            <w:vAlign w:val="center"/>
            <w:hideMark/>
          </w:tcPr>
          <w:p w:rsidR="006D1B7C" w:rsidRPr="006D1B7C" w:rsidRDefault="006D1B7C" w:rsidP="006D1B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B7C" w:rsidRPr="006D1B7C" w:rsidTr="006D1B7C">
        <w:trPr>
          <w:tblCellSpacing w:w="75" w:type="dxa"/>
        </w:trPr>
        <w:tc>
          <w:tcPr>
            <w:tcW w:w="0" w:type="auto"/>
            <w:vAlign w:val="center"/>
            <w:hideMark/>
          </w:tcPr>
          <w:p w:rsidR="006D1B7C" w:rsidRPr="006D1B7C" w:rsidRDefault="006D1B7C" w:rsidP="006D1B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B7C">
              <w:rPr>
                <w:rFonts w:ascii="Times New Roman" w:eastAsia="Times New Roman" w:hAnsi="Times New Roman" w:cs="Times New Roman"/>
                <w:lang w:eastAsia="ru-RU"/>
              </w:rPr>
              <w:t>Прикреплённые файлы</w:t>
            </w:r>
          </w:p>
          <w:p w:rsidR="006D1B7C" w:rsidRPr="006D1B7C" w:rsidRDefault="006D1B7C" w:rsidP="006D1B7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proofErr w:type="spellStart"/>
              <w:r w:rsidRPr="0033257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договоры.zip</w:t>
              </w:r>
              <w:proofErr w:type="spellEnd"/>
            </w:hyperlink>
          </w:p>
        </w:tc>
      </w:tr>
      <w:tr w:rsidR="006D1B7C" w:rsidRPr="006D1B7C" w:rsidTr="006D1B7C">
        <w:trPr>
          <w:tblCellSpacing w:w="75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D1B7C" w:rsidRPr="006D1B7C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6D1B7C" w:rsidRPr="006D1B7C" w:rsidRDefault="006D1B7C" w:rsidP="006D1B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lang w:eastAsia="ru-RU"/>
                    </w:rPr>
                  </w:pPr>
                  <w:r w:rsidRPr="006D1B7C">
                    <w:rPr>
                      <w:rFonts w:ascii="Times New Roman" w:eastAsia="Times New Roman" w:hAnsi="Times New Roman" w:cs="Times New Roman"/>
                      <w:color w:val="666666"/>
                      <w:lang w:eastAsia="ru-RU"/>
                    </w:rPr>
                    <w:t xml:space="preserve">Включение сведений, подлежащих опубликованию в соответствии с Федеральным законом от 26 октября 2002 г. № 127-ФЗ 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 </w:t>
                  </w:r>
                </w:p>
              </w:tc>
            </w:tr>
          </w:tbl>
          <w:p w:rsidR="006D1B7C" w:rsidRPr="006D1B7C" w:rsidRDefault="006D1B7C" w:rsidP="006D1B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D1B7C" w:rsidRPr="006D1B7C" w:rsidRDefault="006D1B7C" w:rsidP="006D1B7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D1B7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875A4" w:rsidRDefault="006875A4"/>
    <w:sectPr w:rsidR="006875A4" w:rsidSect="0033257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E54DB"/>
    <w:multiLevelType w:val="multilevel"/>
    <w:tmpl w:val="1626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D1B7C"/>
    <w:rsid w:val="000B2920"/>
    <w:rsid w:val="002C57CC"/>
    <w:rsid w:val="00332576"/>
    <w:rsid w:val="006875A4"/>
    <w:rsid w:val="006D1B7C"/>
    <w:rsid w:val="00B93164"/>
    <w:rsid w:val="00F1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A4"/>
  </w:style>
  <w:style w:type="paragraph" w:styleId="1">
    <w:name w:val="heading 1"/>
    <w:basedOn w:val="a"/>
    <w:link w:val="10"/>
    <w:uiPriority w:val="9"/>
    <w:qFormat/>
    <w:rsid w:val="006D1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B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D1B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D1B7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6D1B7C"/>
    <w:rPr>
      <w:color w:val="0000FF"/>
      <w:u w:val="single"/>
    </w:rPr>
  </w:style>
  <w:style w:type="paragraph" w:customStyle="1" w:styleId="msg">
    <w:name w:val="msg"/>
    <w:basedOn w:val="a"/>
    <w:rsid w:val="006D1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1">
    <w:name w:val="msg1"/>
    <w:basedOn w:val="a0"/>
    <w:rsid w:val="006D1B7C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D1B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D1B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0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krot.fedresurs.ru/Download/file.fo?id=728106&amp;type=MessageDocu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bankrot.fedresurs.ru/MessageCertificate.aspx?ID=AF47B15C1A0FF7389BC4855EFC9989D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987</Words>
  <Characters>5631</Characters>
  <Application>Microsoft Office Word</Application>
  <DocSecurity>0</DocSecurity>
  <Lines>46</Lines>
  <Paragraphs>13</Paragraphs>
  <ScaleCrop>false</ScaleCrop>
  <Company/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2016-12-19T10:48:00Z</cp:lastPrinted>
  <dcterms:created xsi:type="dcterms:W3CDTF">2016-12-19T10:38:00Z</dcterms:created>
  <dcterms:modified xsi:type="dcterms:W3CDTF">2016-12-19T10:49:00Z</dcterms:modified>
</cp:coreProperties>
</file>